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C40D" w14:textId="1C7E7344" w:rsidR="00900843" w:rsidRPr="00E61FAD" w:rsidRDefault="00325C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FAD">
        <w:rPr>
          <w:rFonts w:ascii="Times New Roman" w:hAnsi="Times New Roman" w:cs="Times New Roman"/>
          <w:b/>
          <w:bCs/>
          <w:sz w:val="24"/>
          <w:szCs w:val="24"/>
        </w:rPr>
        <w:t>Zadanie – seminár dňa 23.3.2020 – Základné práva a slobody</w:t>
      </w:r>
    </w:p>
    <w:p w14:paraId="7C786C5B" w14:textId="6CB9B6E0" w:rsidR="00325C05" w:rsidRPr="00E61FAD" w:rsidRDefault="00B70346" w:rsidP="00E61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FAD">
        <w:rPr>
          <w:rFonts w:ascii="Times New Roman" w:hAnsi="Times New Roman" w:cs="Times New Roman"/>
          <w:sz w:val="24"/>
          <w:szCs w:val="24"/>
        </w:rPr>
        <w:t xml:space="preserve">Charakterizujte </w:t>
      </w:r>
      <w:r w:rsidRPr="00E61FAD">
        <w:rPr>
          <w:rFonts w:ascii="Times New Roman" w:hAnsi="Times New Roman" w:cs="Times New Roman"/>
          <w:sz w:val="24"/>
          <w:szCs w:val="24"/>
          <w:u w:val="single"/>
        </w:rPr>
        <w:t>základné ľudskoprávne hodnoty</w:t>
      </w:r>
      <w:r w:rsidRPr="00E61FAD">
        <w:rPr>
          <w:rFonts w:ascii="Times New Roman" w:hAnsi="Times New Roman" w:cs="Times New Roman"/>
          <w:sz w:val="24"/>
          <w:szCs w:val="24"/>
        </w:rPr>
        <w:t xml:space="preserve"> – dôstojnosť, sloboda a rovnosť a popíšte ich miesto v ústavnom systéme Slovenskej republiky</w:t>
      </w:r>
    </w:p>
    <w:p w14:paraId="6E427422" w14:textId="582301D1" w:rsidR="00B70346" w:rsidRPr="00E61FAD" w:rsidRDefault="00B70346" w:rsidP="00E61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FAD">
        <w:rPr>
          <w:rFonts w:ascii="Times New Roman" w:hAnsi="Times New Roman" w:cs="Times New Roman"/>
          <w:sz w:val="24"/>
          <w:szCs w:val="24"/>
        </w:rPr>
        <w:t xml:space="preserve">Vymenujte </w:t>
      </w:r>
      <w:r w:rsidRPr="00E61FAD">
        <w:rPr>
          <w:rFonts w:ascii="Times New Roman" w:hAnsi="Times New Roman" w:cs="Times New Roman"/>
          <w:sz w:val="24"/>
          <w:szCs w:val="24"/>
          <w:u w:val="single"/>
        </w:rPr>
        <w:t>medzinárodné dohovory o ochrane základných práv a slobôd</w:t>
      </w:r>
      <w:r w:rsidRPr="00E61FAD">
        <w:rPr>
          <w:rFonts w:ascii="Times New Roman" w:hAnsi="Times New Roman" w:cs="Times New Roman"/>
          <w:sz w:val="24"/>
          <w:szCs w:val="24"/>
        </w:rPr>
        <w:t xml:space="preserve"> (na celosvetovej a európskej úrovni)</w:t>
      </w:r>
    </w:p>
    <w:p w14:paraId="07E63B4B" w14:textId="043A8F5C" w:rsidR="00B70346" w:rsidRPr="00E61FAD" w:rsidRDefault="00004FD3" w:rsidP="00E61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FAD">
        <w:rPr>
          <w:rFonts w:ascii="Times New Roman" w:hAnsi="Times New Roman" w:cs="Times New Roman"/>
          <w:sz w:val="24"/>
          <w:szCs w:val="24"/>
        </w:rPr>
        <w:t xml:space="preserve">Charakterizujte </w:t>
      </w:r>
      <w:r w:rsidRPr="00E61FAD">
        <w:rPr>
          <w:rFonts w:ascii="Times New Roman" w:hAnsi="Times New Roman" w:cs="Times New Roman"/>
          <w:sz w:val="24"/>
          <w:szCs w:val="24"/>
          <w:u w:val="single"/>
        </w:rPr>
        <w:t>spôsoby vymožiteľnosti</w:t>
      </w:r>
      <w:r w:rsidRPr="00E61FAD">
        <w:rPr>
          <w:rFonts w:ascii="Times New Roman" w:hAnsi="Times New Roman" w:cs="Times New Roman"/>
          <w:sz w:val="24"/>
          <w:szCs w:val="24"/>
        </w:rPr>
        <w:t xml:space="preserve"> ľudských práv</w:t>
      </w:r>
    </w:p>
    <w:p w14:paraId="4997E02F" w14:textId="52DE6DE2" w:rsidR="00004FD3" w:rsidRPr="00E61FAD" w:rsidRDefault="00004FD3" w:rsidP="00E61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FAD">
        <w:rPr>
          <w:rFonts w:ascii="Times New Roman" w:hAnsi="Times New Roman" w:cs="Times New Roman"/>
          <w:sz w:val="24"/>
          <w:szCs w:val="24"/>
        </w:rPr>
        <w:t>Charakterizujte:</w:t>
      </w:r>
    </w:p>
    <w:p w14:paraId="06C81BD4" w14:textId="6B88A51A" w:rsidR="00004FD3" w:rsidRDefault="00E61FAD" w:rsidP="00004FD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04FD3">
        <w:rPr>
          <w:rFonts w:ascii="Times New Roman" w:hAnsi="Times New Roman" w:cs="Times New Roman"/>
          <w:sz w:val="24"/>
          <w:szCs w:val="24"/>
        </w:rPr>
        <w:t xml:space="preserve">torýkoľvek jeden článok z ústavy SR v druhej hlave (Základné práva a slobody) </w:t>
      </w:r>
      <w:r w:rsidR="00004FD3" w:rsidRPr="00E61FAD">
        <w:rPr>
          <w:rFonts w:ascii="Times New Roman" w:hAnsi="Times New Roman" w:cs="Times New Roman"/>
          <w:sz w:val="24"/>
          <w:szCs w:val="24"/>
          <w:u w:val="single"/>
        </w:rPr>
        <w:t>v druhom</w:t>
      </w:r>
      <w:r w:rsidR="00004FD3">
        <w:rPr>
          <w:rFonts w:ascii="Times New Roman" w:hAnsi="Times New Roman" w:cs="Times New Roman"/>
          <w:sz w:val="24"/>
          <w:szCs w:val="24"/>
        </w:rPr>
        <w:t xml:space="preserve"> oddiely – Základné ľudské práva a slobody</w:t>
      </w:r>
    </w:p>
    <w:p w14:paraId="4E602AA5" w14:textId="58FD828B" w:rsidR="00004FD3" w:rsidRDefault="00E61FAD" w:rsidP="00004FD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04FD3">
        <w:rPr>
          <w:rFonts w:ascii="Times New Roman" w:hAnsi="Times New Roman" w:cs="Times New Roman"/>
          <w:sz w:val="24"/>
          <w:szCs w:val="24"/>
        </w:rPr>
        <w:t xml:space="preserve">torýkoľvek jeden článok z ústavy SR v druhej hlave (Základné práva a slobody) </w:t>
      </w:r>
      <w:r w:rsidR="00004FD3" w:rsidRPr="00E61FAD">
        <w:rPr>
          <w:rFonts w:ascii="Times New Roman" w:hAnsi="Times New Roman" w:cs="Times New Roman"/>
          <w:sz w:val="24"/>
          <w:szCs w:val="24"/>
          <w:u w:val="single"/>
        </w:rPr>
        <w:t>v treťom</w:t>
      </w:r>
      <w:r w:rsidR="00004FD3">
        <w:rPr>
          <w:rFonts w:ascii="Times New Roman" w:hAnsi="Times New Roman" w:cs="Times New Roman"/>
          <w:sz w:val="24"/>
          <w:szCs w:val="24"/>
        </w:rPr>
        <w:t xml:space="preserve"> oddiely – Politické práva</w:t>
      </w:r>
    </w:p>
    <w:p w14:paraId="16DAC576" w14:textId="2BA9A337" w:rsidR="00004FD3" w:rsidRDefault="00E61FAD" w:rsidP="00004FD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04FD3">
        <w:rPr>
          <w:rFonts w:ascii="Times New Roman" w:hAnsi="Times New Roman" w:cs="Times New Roman"/>
          <w:sz w:val="24"/>
          <w:szCs w:val="24"/>
        </w:rPr>
        <w:t xml:space="preserve">torýkoľvek jeden článok z ústavy SR v druhej hlave (Základné práva a slobody) </w:t>
      </w:r>
      <w:r w:rsidR="00004FD3" w:rsidRPr="00E61FAD">
        <w:rPr>
          <w:rFonts w:ascii="Times New Roman" w:hAnsi="Times New Roman" w:cs="Times New Roman"/>
          <w:sz w:val="24"/>
          <w:szCs w:val="24"/>
          <w:u w:val="single"/>
        </w:rPr>
        <w:t>v piatom</w:t>
      </w:r>
      <w:r w:rsidR="00004FD3">
        <w:rPr>
          <w:rFonts w:ascii="Times New Roman" w:hAnsi="Times New Roman" w:cs="Times New Roman"/>
          <w:sz w:val="24"/>
          <w:szCs w:val="24"/>
        </w:rPr>
        <w:t xml:space="preserve"> oddiely – Hospodárske, sociálne a kultúrne práva</w:t>
      </w:r>
    </w:p>
    <w:p w14:paraId="25E747EE" w14:textId="34BF2BDC" w:rsidR="00E61FAD" w:rsidRDefault="00E61FAD" w:rsidP="00E61FA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5026BD1" w14:textId="68EF030C" w:rsidR="00E61FAD" w:rsidRDefault="00E61FAD" w:rsidP="00E61FA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454C032" w14:textId="6C7308D1" w:rsidR="00E61FAD" w:rsidRPr="00004FD3" w:rsidRDefault="00E61FAD" w:rsidP="00E61FA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Simona Farkašová, PhD.</w:t>
      </w:r>
      <w:bookmarkStart w:id="0" w:name="_GoBack"/>
      <w:bookmarkEnd w:id="0"/>
    </w:p>
    <w:sectPr w:rsidR="00E61FAD" w:rsidRPr="0000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E3E"/>
    <w:multiLevelType w:val="hybridMultilevel"/>
    <w:tmpl w:val="88187944"/>
    <w:lvl w:ilvl="0" w:tplc="83A83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564C"/>
    <w:multiLevelType w:val="hybridMultilevel"/>
    <w:tmpl w:val="6422E590"/>
    <w:lvl w:ilvl="0" w:tplc="7C98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43"/>
    <w:rsid w:val="00004FD3"/>
    <w:rsid w:val="00027565"/>
    <w:rsid w:val="00034987"/>
    <w:rsid w:val="00090643"/>
    <w:rsid w:val="00325C05"/>
    <w:rsid w:val="00900843"/>
    <w:rsid w:val="00B70346"/>
    <w:rsid w:val="00D56F2B"/>
    <w:rsid w:val="00E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8F9"/>
  <w15:chartTrackingRefBased/>
  <w15:docId w15:val="{ADCA00AC-6C45-4F3A-A7D5-F8AFDA1F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2020-03-16T09:34:00Z</dcterms:created>
  <dcterms:modified xsi:type="dcterms:W3CDTF">2020-03-16T13:44:00Z</dcterms:modified>
</cp:coreProperties>
</file>