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E7" w:rsidRPr="002B0468" w:rsidRDefault="00F23254" w:rsidP="008B4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0FE6" w:rsidRPr="002B0468">
        <w:rPr>
          <w:rFonts w:ascii="Times New Roman" w:hAnsi="Times New Roman" w:cs="Times New Roman"/>
          <w:sz w:val="24"/>
          <w:szCs w:val="24"/>
        </w:rPr>
        <w:t>Školský rok:</w:t>
      </w:r>
    </w:p>
    <w:p w:rsidR="00AC0FE6" w:rsidRPr="002B0468" w:rsidRDefault="00F23254" w:rsidP="008B4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Skupina:</w:t>
      </w:r>
      <w:r w:rsidR="009C2369">
        <w:rPr>
          <w:rFonts w:ascii="Times New Roman" w:hAnsi="Times New Roman" w:cs="Times New Roman"/>
          <w:sz w:val="24"/>
          <w:szCs w:val="24"/>
        </w:rPr>
        <w:t xml:space="preserve"> ZL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0FE6" w:rsidRPr="002B0468">
        <w:rPr>
          <w:rFonts w:ascii="Times New Roman" w:hAnsi="Times New Roman" w:cs="Times New Roman"/>
          <w:sz w:val="24"/>
          <w:szCs w:val="24"/>
        </w:rPr>
        <w:t>Dátum:</w:t>
      </w:r>
    </w:p>
    <w:p w:rsidR="00AC0FE6" w:rsidRPr="00F23254" w:rsidRDefault="00AC0FE6" w:rsidP="00F23254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23254">
        <w:rPr>
          <w:rFonts w:ascii="Times New Roman" w:hAnsi="Times New Roman" w:cs="Times New Roman"/>
          <w:sz w:val="24"/>
          <w:szCs w:val="24"/>
        </w:rPr>
        <w:t>Protokol</w:t>
      </w:r>
    </w:p>
    <w:p w:rsidR="00AC0FE6" w:rsidRPr="00F23254" w:rsidRDefault="00AC0FE6" w:rsidP="00AC0F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463" w:rsidRPr="002B0468" w:rsidRDefault="00AA21E7" w:rsidP="00F23254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68">
        <w:rPr>
          <w:rFonts w:ascii="Times New Roman" w:hAnsi="Times New Roman" w:cs="Times New Roman"/>
          <w:b/>
          <w:sz w:val="24"/>
          <w:szCs w:val="24"/>
        </w:rPr>
        <w:t>Téma</w:t>
      </w:r>
      <w:r w:rsidR="00A02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468">
        <w:rPr>
          <w:rFonts w:ascii="Times New Roman" w:hAnsi="Times New Roman" w:cs="Times New Roman"/>
          <w:b/>
          <w:sz w:val="24"/>
          <w:szCs w:val="24"/>
        </w:rPr>
        <w:t>:</w:t>
      </w:r>
      <w:r w:rsidR="00F2325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B0468">
        <w:rPr>
          <w:rFonts w:ascii="Times New Roman" w:hAnsi="Times New Roman" w:cs="Times New Roman"/>
          <w:b/>
          <w:sz w:val="24"/>
          <w:szCs w:val="24"/>
        </w:rPr>
        <w:t>Monitorovanie základných životných funkcii</w:t>
      </w:r>
    </w:p>
    <w:p w:rsidR="008B4463" w:rsidRPr="002B0468" w:rsidRDefault="008B4463" w:rsidP="008B44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468">
        <w:rPr>
          <w:rFonts w:ascii="Times New Roman" w:hAnsi="Times New Roman" w:cs="Times New Roman"/>
          <w:b/>
          <w:sz w:val="24"/>
          <w:szCs w:val="24"/>
        </w:rPr>
        <w:t>Princíp:</w:t>
      </w:r>
      <w:r w:rsidR="00F2325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B0468">
        <w:rPr>
          <w:rFonts w:ascii="Times New Roman" w:hAnsi="Times New Roman" w:cs="Times New Roman"/>
          <w:sz w:val="24"/>
          <w:szCs w:val="24"/>
        </w:rPr>
        <w:t>(uvedený v návode)</w:t>
      </w:r>
    </w:p>
    <w:p w:rsidR="008B4463" w:rsidRPr="002B0468" w:rsidRDefault="008B4463" w:rsidP="00F23254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468">
        <w:rPr>
          <w:rFonts w:ascii="Times New Roman" w:hAnsi="Times New Roman" w:cs="Times New Roman"/>
          <w:b/>
          <w:sz w:val="24"/>
          <w:szCs w:val="24"/>
        </w:rPr>
        <w:t>Prístroje:</w:t>
      </w:r>
      <w:r w:rsidR="00F23254">
        <w:rPr>
          <w:rFonts w:ascii="Times New Roman" w:hAnsi="Times New Roman" w:cs="Times New Roman"/>
          <w:sz w:val="24"/>
          <w:szCs w:val="24"/>
        </w:rPr>
        <w:tab/>
      </w:r>
      <w:r w:rsidRPr="002B0468">
        <w:rPr>
          <w:rFonts w:ascii="Times New Roman" w:hAnsi="Times New Roman" w:cs="Times New Roman"/>
          <w:sz w:val="24"/>
          <w:szCs w:val="24"/>
        </w:rPr>
        <w:t>prenosný viacparametrový pacientsky monitor, NIBP manžeta</w:t>
      </w:r>
      <w:r w:rsidR="00A143B9" w:rsidRPr="002B0468">
        <w:rPr>
          <w:rFonts w:ascii="Times New Roman" w:hAnsi="Times New Roman" w:cs="Times New Roman"/>
          <w:sz w:val="24"/>
          <w:szCs w:val="24"/>
        </w:rPr>
        <w:t xml:space="preserve"> so vzduchovou hadičkou</w:t>
      </w:r>
      <w:r w:rsidRPr="002B0468">
        <w:rPr>
          <w:rFonts w:ascii="Times New Roman" w:hAnsi="Times New Roman" w:cs="Times New Roman"/>
          <w:sz w:val="24"/>
          <w:szCs w:val="24"/>
        </w:rPr>
        <w:t>, bipolárne elektródové zvody, SpO</w:t>
      </w:r>
      <w:r w:rsidRPr="002B04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943B9" w:rsidRPr="002B0468">
        <w:rPr>
          <w:rFonts w:ascii="Times New Roman" w:hAnsi="Times New Roman" w:cs="Times New Roman"/>
          <w:sz w:val="24"/>
          <w:szCs w:val="24"/>
        </w:rPr>
        <w:t xml:space="preserve"> snímač</w:t>
      </w:r>
      <w:r w:rsidRPr="002B0468">
        <w:rPr>
          <w:rFonts w:ascii="Times New Roman" w:hAnsi="Times New Roman" w:cs="Times New Roman"/>
          <w:sz w:val="24"/>
          <w:szCs w:val="24"/>
        </w:rPr>
        <w:t xml:space="preserve">, </w:t>
      </w:r>
      <w:r w:rsidR="000943B9" w:rsidRPr="002B0468">
        <w:rPr>
          <w:rFonts w:ascii="Times New Roman" w:hAnsi="Times New Roman" w:cs="Times New Roman"/>
          <w:sz w:val="24"/>
          <w:szCs w:val="24"/>
        </w:rPr>
        <w:t xml:space="preserve">kožná </w:t>
      </w:r>
      <w:r w:rsidRPr="002B0468">
        <w:rPr>
          <w:rFonts w:ascii="Times New Roman" w:hAnsi="Times New Roman" w:cs="Times New Roman"/>
          <w:sz w:val="24"/>
          <w:szCs w:val="24"/>
        </w:rPr>
        <w:t>teplotná sonda</w:t>
      </w:r>
    </w:p>
    <w:p w:rsidR="008B4463" w:rsidRPr="002B0468" w:rsidRDefault="008B4463" w:rsidP="00F23254">
      <w:pPr>
        <w:pStyle w:val="Odsekzoznamu"/>
        <w:spacing w:after="0" w:line="36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0468">
        <w:rPr>
          <w:rFonts w:ascii="Times New Roman" w:hAnsi="Times New Roman" w:cs="Times New Roman"/>
          <w:b/>
          <w:sz w:val="24"/>
          <w:szCs w:val="24"/>
        </w:rPr>
        <w:t xml:space="preserve">Úloha </w:t>
      </w:r>
      <w:r w:rsidR="0051280C" w:rsidRPr="002B0468">
        <w:rPr>
          <w:rFonts w:ascii="Times New Roman" w:hAnsi="Times New Roman" w:cs="Times New Roman"/>
          <w:b/>
          <w:sz w:val="24"/>
          <w:szCs w:val="24"/>
        </w:rPr>
        <w:t>.</w:t>
      </w:r>
      <w:r w:rsidR="00F23254">
        <w:rPr>
          <w:rFonts w:ascii="Times New Roman" w:hAnsi="Times New Roman" w:cs="Times New Roman"/>
          <w:sz w:val="24"/>
          <w:szCs w:val="24"/>
        </w:rPr>
        <w:tab/>
      </w:r>
      <w:r w:rsidRPr="002B0468">
        <w:rPr>
          <w:rFonts w:ascii="Times New Roman" w:hAnsi="Times New Roman" w:cs="Times New Roman"/>
          <w:sz w:val="24"/>
          <w:szCs w:val="24"/>
        </w:rPr>
        <w:t xml:space="preserve">Zmerajte srdcovú frekvenciu, tlak krvi, systémovú </w:t>
      </w:r>
      <w:proofErr w:type="spellStart"/>
      <w:r w:rsidRPr="002B0468">
        <w:rPr>
          <w:rFonts w:ascii="Times New Roman" w:hAnsi="Times New Roman" w:cs="Times New Roman"/>
          <w:sz w:val="24"/>
          <w:szCs w:val="24"/>
        </w:rPr>
        <w:t>arteriálnu</w:t>
      </w:r>
      <w:proofErr w:type="spellEnd"/>
      <w:r w:rsidRPr="002B0468">
        <w:rPr>
          <w:rFonts w:ascii="Times New Roman" w:hAnsi="Times New Roman" w:cs="Times New Roman"/>
          <w:sz w:val="24"/>
          <w:szCs w:val="24"/>
        </w:rPr>
        <w:t xml:space="preserve"> saturáciu </w:t>
      </w:r>
      <w:r w:rsidR="000943B9" w:rsidRPr="002B0468">
        <w:rPr>
          <w:rFonts w:ascii="Times New Roman" w:hAnsi="Times New Roman" w:cs="Times New Roman"/>
          <w:sz w:val="24"/>
          <w:szCs w:val="24"/>
        </w:rPr>
        <w:t>hemoglobínu</w:t>
      </w:r>
      <w:r w:rsidRPr="002B0468">
        <w:rPr>
          <w:rFonts w:ascii="Times New Roman" w:hAnsi="Times New Roman" w:cs="Times New Roman"/>
          <w:sz w:val="24"/>
          <w:szCs w:val="24"/>
        </w:rPr>
        <w:t xml:space="preserve"> kyslíkom (SpO</w:t>
      </w:r>
      <w:r w:rsidRPr="002B04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0468">
        <w:rPr>
          <w:rFonts w:ascii="Times New Roman" w:hAnsi="Times New Roman" w:cs="Times New Roman"/>
          <w:sz w:val="24"/>
          <w:szCs w:val="24"/>
        </w:rPr>
        <w:t>), dychovú frekvenciu, teplotu</w:t>
      </w:r>
      <w:r w:rsidR="000943B9" w:rsidRPr="002B0468">
        <w:rPr>
          <w:rFonts w:ascii="Times New Roman" w:hAnsi="Times New Roman" w:cs="Times New Roman"/>
          <w:sz w:val="24"/>
          <w:szCs w:val="24"/>
        </w:rPr>
        <w:t xml:space="preserve"> pokožky</w:t>
      </w:r>
      <w:r w:rsidRPr="002B0468">
        <w:rPr>
          <w:rFonts w:ascii="Times New Roman" w:hAnsi="Times New Roman" w:cs="Times New Roman"/>
          <w:sz w:val="24"/>
          <w:szCs w:val="24"/>
        </w:rPr>
        <w:t xml:space="preserve"> </w:t>
      </w:r>
      <w:r w:rsidR="008C5C2B" w:rsidRPr="002B0468">
        <w:rPr>
          <w:rFonts w:ascii="Times New Roman" w:hAnsi="Times New Roman" w:cs="Times New Roman"/>
          <w:sz w:val="24"/>
          <w:szCs w:val="24"/>
        </w:rPr>
        <w:t xml:space="preserve">pacienta </w:t>
      </w:r>
      <w:r w:rsidRPr="002B0468">
        <w:rPr>
          <w:rFonts w:ascii="Times New Roman" w:hAnsi="Times New Roman" w:cs="Times New Roman"/>
          <w:sz w:val="24"/>
          <w:szCs w:val="24"/>
        </w:rPr>
        <w:t>a zaznamenajte trend ud</w:t>
      </w:r>
      <w:r w:rsidR="00F23254">
        <w:rPr>
          <w:rFonts w:ascii="Times New Roman" w:hAnsi="Times New Roman" w:cs="Times New Roman"/>
          <w:sz w:val="24"/>
          <w:szCs w:val="24"/>
        </w:rPr>
        <w:t xml:space="preserve">alosti týchto parametrov počas </w:t>
      </w:r>
      <w:r w:rsidRPr="002B0468">
        <w:rPr>
          <w:rFonts w:ascii="Times New Roman" w:hAnsi="Times New Roman" w:cs="Times New Roman"/>
          <w:sz w:val="24"/>
          <w:szCs w:val="24"/>
        </w:rPr>
        <w:t>danej doby. Zakreslite záznam EKG a PLETH krivky</w:t>
      </w:r>
    </w:p>
    <w:p w:rsidR="008B4463" w:rsidRPr="002B0468" w:rsidRDefault="000F7937" w:rsidP="00F23254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B0468">
        <w:rPr>
          <w:rFonts w:ascii="Times New Roman" w:hAnsi="Times New Roman" w:cs="Times New Roman"/>
          <w:b/>
          <w:sz w:val="24"/>
          <w:szCs w:val="24"/>
        </w:rPr>
        <w:t>Postup:</w:t>
      </w:r>
      <w:r w:rsidR="00F2325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B0468">
        <w:rPr>
          <w:rFonts w:ascii="Times New Roman" w:hAnsi="Times New Roman" w:cs="Times New Roman"/>
          <w:sz w:val="24"/>
          <w:szCs w:val="24"/>
        </w:rPr>
        <w:t>(uvedený v návode)</w:t>
      </w:r>
    </w:p>
    <w:p w:rsidR="000F7937" w:rsidRPr="002B0468" w:rsidRDefault="000F7937" w:rsidP="00F23254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B0468">
        <w:rPr>
          <w:rFonts w:ascii="Times New Roman" w:hAnsi="Times New Roman" w:cs="Times New Roman"/>
          <w:b/>
          <w:sz w:val="24"/>
          <w:szCs w:val="24"/>
        </w:rPr>
        <w:t>Tabuľk</w:t>
      </w:r>
      <w:r w:rsidR="00A02F9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2B0468">
        <w:rPr>
          <w:rFonts w:ascii="Times New Roman" w:hAnsi="Times New Roman" w:cs="Times New Roman"/>
          <w:b/>
          <w:sz w:val="24"/>
          <w:szCs w:val="24"/>
        </w:rPr>
        <w:t>:</w:t>
      </w:r>
      <w:r w:rsidR="00F23254">
        <w:rPr>
          <w:rFonts w:ascii="Times New Roman" w:hAnsi="Times New Roman" w:cs="Times New Roman"/>
          <w:sz w:val="24"/>
          <w:szCs w:val="24"/>
        </w:rPr>
        <w:tab/>
      </w:r>
      <w:r w:rsidR="00D45F0F" w:rsidRPr="002B0468">
        <w:rPr>
          <w:rFonts w:ascii="Times New Roman" w:hAnsi="Times New Roman" w:cs="Times New Roman"/>
          <w:sz w:val="24"/>
          <w:szCs w:val="24"/>
        </w:rPr>
        <w:t>H</w:t>
      </w:r>
      <w:r w:rsidR="007D0633" w:rsidRPr="002B0468">
        <w:rPr>
          <w:rFonts w:ascii="Times New Roman" w:hAnsi="Times New Roman" w:cs="Times New Roman"/>
          <w:sz w:val="24"/>
          <w:szCs w:val="24"/>
        </w:rPr>
        <w:t xml:space="preserve">odnoty srdcovej frekvencie (HR), </w:t>
      </w:r>
      <w:r w:rsidR="0051280C" w:rsidRPr="002B0468">
        <w:rPr>
          <w:rFonts w:ascii="Times New Roman" w:hAnsi="Times New Roman" w:cs="Times New Roman"/>
          <w:sz w:val="24"/>
          <w:szCs w:val="24"/>
        </w:rPr>
        <w:t xml:space="preserve">dychovej frekvencie (RR), </w:t>
      </w:r>
      <w:r w:rsidR="007D0633" w:rsidRPr="002B0468">
        <w:rPr>
          <w:rFonts w:ascii="Times New Roman" w:hAnsi="Times New Roman" w:cs="Times New Roman"/>
          <w:sz w:val="24"/>
          <w:szCs w:val="24"/>
        </w:rPr>
        <w:t>teploty (TEMP), saturácie kyslíka (SpO</w:t>
      </w:r>
      <w:r w:rsidR="007D0633" w:rsidRPr="002B04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0633" w:rsidRPr="002B0468">
        <w:rPr>
          <w:rFonts w:ascii="Times New Roman" w:hAnsi="Times New Roman" w:cs="Times New Roman"/>
          <w:sz w:val="24"/>
          <w:szCs w:val="24"/>
        </w:rPr>
        <w:t xml:space="preserve">), </w:t>
      </w:r>
      <w:r w:rsidR="0051280C" w:rsidRPr="002B0468">
        <w:rPr>
          <w:rFonts w:ascii="Times New Roman" w:hAnsi="Times New Roman" w:cs="Times New Roman"/>
          <w:sz w:val="24"/>
          <w:szCs w:val="24"/>
        </w:rPr>
        <w:t>neinvazívneho tlaku krvi</w:t>
      </w:r>
      <w:r w:rsidR="007D0633" w:rsidRPr="002B0468">
        <w:rPr>
          <w:rFonts w:ascii="Times New Roman" w:hAnsi="Times New Roman" w:cs="Times New Roman"/>
          <w:sz w:val="24"/>
          <w:szCs w:val="24"/>
        </w:rPr>
        <w:t xml:space="preserve"> </w:t>
      </w:r>
      <w:r w:rsidR="0051280C" w:rsidRPr="002B0468">
        <w:rPr>
          <w:rFonts w:ascii="Times New Roman" w:hAnsi="Times New Roman" w:cs="Times New Roman"/>
          <w:sz w:val="24"/>
          <w:szCs w:val="24"/>
        </w:rPr>
        <w:t>(</w:t>
      </w:r>
      <w:r w:rsidR="007D0633" w:rsidRPr="002B0468">
        <w:rPr>
          <w:rFonts w:ascii="Times New Roman" w:hAnsi="Times New Roman" w:cs="Times New Roman"/>
          <w:sz w:val="24"/>
          <w:szCs w:val="24"/>
        </w:rPr>
        <w:t>NIBP</w:t>
      </w:r>
      <w:r w:rsidR="0051280C" w:rsidRPr="002B0468">
        <w:rPr>
          <w:rFonts w:ascii="Times New Roman" w:hAnsi="Times New Roman" w:cs="Times New Roman"/>
          <w:sz w:val="24"/>
          <w:szCs w:val="24"/>
        </w:rPr>
        <w:t>) v danom čase</w:t>
      </w:r>
      <w:r w:rsidR="007D0633" w:rsidRPr="002B0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F0F" w:rsidRPr="002B0468" w:rsidRDefault="00D45F0F" w:rsidP="0051280C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Ind w:w="1502" w:type="dxa"/>
        <w:tblLook w:val="04A0" w:firstRow="1" w:lastRow="0" w:firstColumn="1" w:lastColumn="0" w:noHBand="0" w:noVBand="1"/>
      </w:tblPr>
      <w:tblGrid>
        <w:gridCol w:w="1019"/>
        <w:gridCol w:w="1120"/>
        <w:gridCol w:w="1120"/>
        <w:gridCol w:w="1042"/>
        <w:gridCol w:w="1120"/>
        <w:gridCol w:w="1186"/>
      </w:tblGrid>
      <w:tr w:rsidR="007D0633" w:rsidRPr="002B0468" w:rsidTr="00A02F9E">
        <w:trPr>
          <w:trHeight w:val="1148"/>
        </w:trPr>
        <w:tc>
          <w:tcPr>
            <w:tcW w:w="1019" w:type="dxa"/>
            <w:vAlign w:val="center"/>
          </w:tcPr>
          <w:p w:rsidR="007D0633" w:rsidRDefault="007D0633" w:rsidP="007D0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B0468">
              <w:rPr>
                <w:rFonts w:ascii="Times New Roman" w:hAnsi="Times New Roman" w:cs="Times New Roman"/>
                <w:b/>
                <w:sz w:val="20"/>
                <w:szCs w:val="20"/>
              </w:rPr>
              <w:t>ČAS</w:t>
            </w:r>
          </w:p>
          <w:p w:rsidR="008F7285" w:rsidRPr="002B0468" w:rsidRDefault="008F7285" w:rsidP="008F7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4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H:M:S</w:t>
            </w:r>
            <w:r w:rsidRPr="002B04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]</w:t>
            </w:r>
          </w:p>
        </w:tc>
        <w:tc>
          <w:tcPr>
            <w:tcW w:w="1120" w:type="dxa"/>
            <w:vAlign w:val="center"/>
          </w:tcPr>
          <w:p w:rsidR="007D0633" w:rsidRPr="002B0468" w:rsidRDefault="007D0633" w:rsidP="008F7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HR </w:t>
            </w:r>
            <w:r w:rsidRPr="002B04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[BPM]</w:t>
            </w:r>
          </w:p>
        </w:tc>
        <w:tc>
          <w:tcPr>
            <w:tcW w:w="1120" w:type="dxa"/>
            <w:vAlign w:val="center"/>
          </w:tcPr>
          <w:p w:rsidR="007D0633" w:rsidRPr="002B0468" w:rsidRDefault="007D0633" w:rsidP="008F7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RR </w:t>
            </w:r>
            <w:r w:rsidRPr="002B04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[RPM]</w:t>
            </w:r>
          </w:p>
        </w:tc>
        <w:tc>
          <w:tcPr>
            <w:tcW w:w="1042" w:type="dxa"/>
            <w:vAlign w:val="center"/>
          </w:tcPr>
          <w:p w:rsidR="007D0633" w:rsidRPr="002B0468" w:rsidRDefault="007D0633" w:rsidP="008F7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TEMP </w:t>
            </w:r>
            <w:r w:rsidRPr="002B04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[°C]</w:t>
            </w:r>
          </w:p>
        </w:tc>
        <w:tc>
          <w:tcPr>
            <w:tcW w:w="1120" w:type="dxa"/>
            <w:vAlign w:val="center"/>
          </w:tcPr>
          <w:p w:rsidR="007D0633" w:rsidRPr="002B0468" w:rsidRDefault="007D0633" w:rsidP="008F7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468">
              <w:rPr>
                <w:rFonts w:ascii="Times New Roman" w:hAnsi="Times New Roman" w:cs="Times New Roman"/>
                <w:b/>
                <w:sz w:val="20"/>
                <w:szCs w:val="20"/>
              </w:rPr>
              <w:t>SpO</w:t>
            </w:r>
            <w:r w:rsidRPr="002B0468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 w:rsidRPr="002B0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04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[%]</w:t>
            </w:r>
          </w:p>
        </w:tc>
        <w:tc>
          <w:tcPr>
            <w:tcW w:w="1186" w:type="dxa"/>
            <w:vAlign w:val="center"/>
          </w:tcPr>
          <w:p w:rsidR="007D0633" w:rsidRDefault="007D0633" w:rsidP="008F7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B0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NIBP </w:t>
            </w:r>
            <w:r w:rsidRPr="002B04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[S/M/D]</w:t>
            </w:r>
          </w:p>
          <w:p w:rsidR="008F7285" w:rsidRPr="002B0468" w:rsidRDefault="008F7285" w:rsidP="008F7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4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mmHg</w:t>
            </w:r>
            <w:r w:rsidRPr="002B046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]</w:t>
            </w:r>
          </w:p>
        </w:tc>
      </w:tr>
      <w:tr w:rsidR="007D0633" w:rsidRPr="002B0468" w:rsidTr="00A02F9E">
        <w:trPr>
          <w:trHeight w:val="449"/>
        </w:trPr>
        <w:tc>
          <w:tcPr>
            <w:tcW w:w="1019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33" w:rsidRPr="002B0468" w:rsidTr="00A02F9E">
        <w:trPr>
          <w:trHeight w:val="466"/>
        </w:trPr>
        <w:tc>
          <w:tcPr>
            <w:tcW w:w="1019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33" w:rsidRPr="002B0468" w:rsidTr="00A02F9E">
        <w:trPr>
          <w:trHeight w:val="449"/>
        </w:trPr>
        <w:tc>
          <w:tcPr>
            <w:tcW w:w="1019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33" w:rsidRPr="002B0468" w:rsidTr="00A02F9E">
        <w:trPr>
          <w:trHeight w:val="449"/>
        </w:trPr>
        <w:tc>
          <w:tcPr>
            <w:tcW w:w="1019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33" w:rsidRPr="002B0468" w:rsidTr="00A02F9E">
        <w:trPr>
          <w:trHeight w:val="466"/>
        </w:trPr>
        <w:tc>
          <w:tcPr>
            <w:tcW w:w="1019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D0633" w:rsidRPr="002B0468" w:rsidRDefault="007D0633" w:rsidP="000F7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0C" w:rsidRPr="00940B44" w:rsidRDefault="000F7937" w:rsidP="0051280C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B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7937" w:rsidRPr="002B0468" w:rsidRDefault="0051280C" w:rsidP="00AB7D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B0468">
        <w:rPr>
          <w:rFonts w:ascii="Times New Roman" w:hAnsi="Times New Roman" w:cs="Times New Roman"/>
          <w:b/>
          <w:sz w:val="24"/>
          <w:szCs w:val="24"/>
        </w:rPr>
        <w:t>Grafy:</w:t>
      </w:r>
      <w:r w:rsidR="00F2325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A6ABE" w:rsidRPr="002B0468">
        <w:rPr>
          <w:rFonts w:ascii="Times New Roman" w:hAnsi="Times New Roman" w:cs="Times New Roman"/>
          <w:sz w:val="24"/>
          <w:szCs w:val="24"/>
        </w:rPr>
        <w:t xml:space="preserve">Trend </w:t>
      </w:r>
      <w:r w:rsidRPr="002B0468">
        <w:rPr>
          <w:rFonts w:ascii="Times New Roman" w:hAnsi="Times New Roman" w:cs="Times New Roman"/>
          <w:sz w:val="24"/>
          <w:szCs w:val="24"/>
        </w:rPr>
        <w:t>udalosti srdcovej frekvencie (HR), dychovej frekvencie (RR), teploty (TEMP), saturácie kyslíka (SpO</w:t>
      </w:r>
      <w:r w:rsidRPr="002B04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0468">
        <w:rPr>
          <w:rFonts w:ascii="Times New Roman" w:hAnsi="Times New Roman" w:cs="Times New Roman"/>
          <w:sz w:val="24"/>
          <w:szCs w:val="24"/>
        </w:rPr>
        <w:t xml:space="preserve">), neinvazívneho tlaku krvi (NIBP) </w:t>
      </w:r>
    </w:p>
    <w:p w:rsidR="001D46D8" w:rsidRPr="002B0468" w:rsidRDefault="00F23254" w:rsidP="00F23254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Záznam: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D46D8" w:rsidRPr="002B0468">
        <w:rPr>
          <w:rFonts w:ascii="Times New Roman" w:hAnsi="Times New Roman" w:cs="Times New Roman"/>
          <w:sz w:val="24"/>
          <w:szCs w:val="24"/>
        </w:rPr>
        <w:t>Priebeh EKG, PLETH a RESP kriviek</w:t>
      </w:r>
      <w:r w:rsidR="001D46D8" w:rsidRPr="002B04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FE6" w:rsidRPr="00940B44" w:rsidRDefault="00AC0FE6" w:rsidP="001D46D8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2B0468">
        <w:rPr>
          <w:rFonts w:ascii="Times New Roman" w:hAnsi="Times New Roman" w:cs="Times New Roman"/>
          <w:b/>
          <w:sz w:val="24"/>
          <w:szCs w:val="24"/>
        </w:rPr>
        <w:t>Záver:</w:t>
      </w:r>
    </w:p>
    <w:sectPr w:rsidR="00AC0FE6" w:rsidRPr="00940B44" w:rsidSect="005A65E6">
      <w:pgSz w:w="11906" w:h="16838"/>
      <w:pgMar w:top="1440" w:right="1440" w:bottom="1440" w:left="13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63"/>
    <w:rsid w:val="00011117"/>
    <w:rsid w:val="000914A2"/>
    <w:rsid w:val="000943B9"/>
    <w:rsid w:val="0009641F"/>
    <w:rsid w:val="000F7937"/>
    <w:rsid w:val="001A6ABE"/>
    <w:rsid w:val="001D46D8"/>
    <w:rsid w:val="002B0468"/>
    <w:rsid w:val="003767C9"/>
    <w:rsid w:val="004720ED"/>
    <w:rsid w:val="00494571"/>
    <w:rsid w:val="0049731C"/>
    <w:rsid w:val="004A56D7"/>
    <w:rsid w:val="0051280C"/>
    <w:rsid w:val="0057068D"/>
    <w:rsid w:val="0058346A"/>
    <w:rsid w:val="005A65E6"/>
    <w:rsid w:val="005B4E9D"/>
    <w:rsid w:val="006455F8"/>
    <w:rsid w:val="006F37B6"/>
    <w:rsid w:val="0075582B"/>
    <w:rsid w:val="007B7294"/>
    <w:rsid w:val="007C1BAF"/>
    <w:rsid w:val="007D0633"/>
    <w:rsid w:val="0081620A"/>
    <w:rsid w:val="00877F18"/>
    <w:rsid w:val="008B4463"/>
    <w:rsid w:val="008C5C2B"/>
    <w:rsid w:val="008F7285"/>
    <w:rsid w:val="00940B44"/>
    <w:rsid w:val="00950635"/>
    <w:rsid w:val="009814F6"/>
    <w:rsid w:val="009C2369"/>
    <w:rsid w:val="00A02F9E"/>
    <w:rsid w:val="00A143B9"/>
    <w:rsid w:val="00A919C8"/>
    <w:rsid w:val="00AA21E7"/>
    <w:rsid w:val="00AB7DB6"/>
    <w:rsid w:val="00AC0FE6"/>
    <w:rsid w:val="00AC3A5E"/>
    <w:rsid w:val="00B35048"/>
    <w:rsid w:val="00B523CB"/>
    <w:rsid w:val="00BE200B"/>
    <w:rsid w:val="00BF5737"/>
    <w:rsid w:val="00C045C7"/>
    <w:rsid w:val="00C356B5"/>
    <w:rsid w:val="00C75C0E"/>
    <w:rsid w:val="00D36EF3"/>
    <w:rsid w:val="00D45F0F"/>
    <w:rsid w:val="00DF6E30"/>
    <w:rsid w:val="00EF280E"/>
    <w:rsid w:val="00F0122B"/>
    <w:rsid w:val="00F23254"/>
    <w:rsid w:val="00F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4463"/>
    <w:pPr>
      <w:ind w:left="720"/>
      <w:contextualSpacing/>
    </w:pPr>
  </w:style>
  <w:style w:type="table" w:styleId="Mriekatabuky">
    <w:name w:val="Table Grid"/>
    <w:basedOn w:val="Normlnatabuka"/>
    <w:uiPriority w:val="59"/>
    <w:rsid w:val="000F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redvolenpsmoodseku"/>
    <w:rsid w:val="00512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4463"/>
    <w:pPr>
      <w:ind w:left="720"/>
      <w:contextualSpacing/>
    </w:pPr>
  </w:style>
  <w:style w:type="table" w:styleId="Mriekatabuky">
    <w:name w:val="Table Grid"/>
    <w:basedOn w:val="Normlnatabuka"/>
    <w:uiPriority w:val="59"/>
    <w:rsid w:val="000F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redvolenpsmoodseku"/>
    <w:rsid w:val="0051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Bruker Customer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2013-10-08T09:42:00Z</cp:lastPrinted>
  <dcterms:created xsi:type="dcterms:W3CDTF">2013-10-14T09:34:00Z</dcterms:created>
  <dcterms:modified xsi:type="dcterms:W3CDTF">2013-10-14T09:38:00Z</dcterms:modified>
</cp:coreProperties>
</file>