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E596D2" w14:textId="0CA3A208" w:rsidR="00C95861" w:rsidRPr="00795C2C" w:rsidRDefault="00795C2C" w:rsidP="00795C2C">
      <w:pPr>
        <w:rPr>
          <w:b/>
        </w:rPr>
      </w:pPr>
      <w:r w:rsidRPr="00795C2C">
        <w:rPr>
          <w:b/>
        </w:rPr>
        <w:t>Príloha č.</w:t>
      </w:r>
      <w:r w:rsidR="00EA5F25">
        <w:rPr>
          <w:b/>
        </w:rPr>
        <w:t>3</w:t>
      </w:r>
    </w:p>
    <w:p w14:paraId="56B27A27" w14:textId="34A01449" w:rsidR="009A0774" w:rsidRDefault="00795C2C" w:rsidP="00C95861">
      <w:pPr>
        <w:jc w:val="center"/>
      </w:pPr>
      <w:r>
        <w:rPr>
          <w:noProof/>
          <w:lang w:eastAsia="sk-SK"/>
        </w:rPr>
        <w:drawing>
          <wp:inline distT="0" distB="0" distL="0" distR="0" wp14:anchorId="7C36F4CE" wp14:editId="635A7D31">
            <wp:extent cx="4747260" cy="89916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47260" cy="899160"/>
                    </a:xfrm>
                    <a:prstGeom prst="rect">
                      <a:avLst/>
                    </a:prstGeom>
                    <a:noFill/>
                    <a:ln>
                      <a:noFill/>
                    </a:ln>
                  </pic:spPr>
                </pic:pic>
              </a:graphicData>
            </a:graphic>
          </wp:inline>
        </w:drawing>
      </w:r>
      <w:bookmarkStart w:id="0" w:name="_GoBack"/>
      <w:bookmarkEnd w:id="0"/>
    </w:p>
    <w:p w14:paraId="08D7C1F8" w14:textId="77777777" w:rsidR="00C95861" w:rsidRPr="00790553" w:rsidRDefault="00C95861" w:rsidP="00C95861">
      <w:pPr>
        <w:jc w:val="center"/>
      </w:pPr>
    </w:p>
    <w:p w14:paraId="58390C1A" w14:textId="77777777" w:rsidR="00C95861" w:rsidRPr="00790553" w:rsidRDefault="00C95861" w:rsidP="00C95861">
      <w:pPr>
        <w:spacing w:after="0" w:line="240" w:lineRule="auto"/>
        <w:ind w:right="-32"/>
        <w:jc w:val="center"/>
        <w:rPr>
          <w:rFonts w:ascii="Arial" w:eastAsia="Arial" w:hAnsi="Arial" w:cs="Arial"/>
        </w:rPr>
      </w:pPr>
      <w:r w:rsidRPr="00790553">
        <w:rPr>
          <w:rFonts w:ascii="Arial" w:eastAsia="Arial" w:hAnsi="Arial" w:cs="Arial"/>
          <w:b/>
        </w:rPr>
        <w:t xml:space="preserve">Zmluva o poskytovaní služieb č. </w:t>
      </w:r>
      <w:r w:rsidRPr="00790553">
        <w:rPr>
          <w:rFonts w:ascii="Arial" w:eastAsia="Arial" w:hAnsi="Arial" w:cs="Arial"/>
          <w:b/>
          <w:w w:val="99"/>
        </w:rPr>
        <w:t>............../......</w:t>
      </w:r>
    </w:p>
    <w:p w14:paraId="1F922673" w14:textId="77777777" w:rsidR="00C95861" w:rsidRPr="00343FFA" w:rsidRDefault="00C95861" w:rsidP="00C95861">
      <w:pPr>
        <w:spacing w:after="0" w:line="240" w:lineRule="auto"/>
        <w:ind w:right="-32"/>
        <w:jc w:val="center"/>
        <w:rPr>
          <w:rFonts w:ascii="Arial" w:eastAsia="Arial" w:hAnsi="Arial" w:cs="Arial"/>
          <w:w w:val="99"/>
        </w:rPr>
      </w:pPr>
      <w:r w:rsidRPr="00343FFA">
        <w:rPr>
          <w:rFonts w:ascii="Arial" w:eastAsia="Arial" w:hAnsi="Arial" w:cs="Arial"/>
        </w:rPr>
        <w:t xml:space="preserve">uzavretá v súlade s ust. § 269 ods. 2 a nasl. zákona č.  513/1991 Zb. - Obchodný zákonník </w:t>
      </w:r>
      <w:r>
        <w:rPr>
          <w:rFonts w:ascii="Arial" w:eastAsia="Arial" w:hAnsi="Arial" w:cs="Arial"/>
        </w:rPr>
        <w:t xml:space="preserve">                     </w:t>
      </w:r>
      <w:r w:rsidRPr="00343FFA">
        <w:rPr>
          <w:rFonts w:ascii="Arial" w:eastAsia="Arial" w:hAnsi="Arial" w:cs="Arial"/>
        </w:rPr>
        <w:t xml:space="preserve">v </w:t>
      </w:r>
      <w:r w:rsidRPr="00343FFA">
        <w:rPr>
          <w:rFonts w:ascii="Arial" w:eastAsia="Arial" w:hAnsi="Arial" w:cs="Arial"/>
          <w:w w:val="99"/>
        </w:rPr>
        <w:t xml:space="preserve">znení </w:t>
      </w:r>
      <w:r w:rsidRPr="00343FFA">
        <w:rPr>
          <w:rFonts w:ascii="Arial" w:eastAsia="Arial" w:hAnsi="Arial" w:cs="Arial"/>
        </w:rPr>
        <w:t xml:space="preserve">neskorších </w:t>
      </w:r>
      <w:r w:rsidRPr="00343FFA">
        <w:rPr>
          <w:rFonts w:ascii="Arial" w:eastAsia="Arial" w:hAnsi="Arial" w:cs="Arial"/>
          <w:w w:val="99"/>
        </w:rPr>
        <w:t>predpisov</w:t>
      </w:r>
    </w:p>
    <w:p w14:paraId="44D9DDEC" w14:textId="77777777" w:rsidR="00C95861" w:rsidRPr="004062FE" w:rsidRDefault="00C95861" w:rsidP="00C95861">
      <w:pPr>
        <w:pStyle w:val="Bezriadkovania"/>
        <w:rPr>
          <w:w w:val="99"/>
          <w:sz w:val="20"/>
          <w:szCs w:val="20"/>
        </w:rPr>
      </w:pPr>
    </w:p>
    <w:p w14:paraId="114454E6" w14:textId="77777777" w:rsidR="0040098A" w:rsidRDefault="0040098A" w:rsidP="0040098A">
      <w:pPr>
        <w:spacing w:after="0" w:line="240" w:lineRule="auto"/>
        <w:contextualSpacing/>
        <w:jc w:val="center"/>
        <w:rPr>
          <w:b/>
          <w:lang w:eastAsia="cs-CZ"/>
        </w:rPr>
      </w:pPr>
    </w:p>
    <w:p w14:paraId="0579C85C" w14:textId="77777777" w:rsidR="0040098A" w:rsidRPr="0040098A" w:rsidRDefault="0040098A" w:rsidP="0040098A">
      <w:pPr>
        <w:spacing w:after="0" w:line="240" w:lineRule="auto"/>
        <w:contextualSpacing/>
        <w:jc w:val="center"/>
        <w:rPr>
          <w:rFonts w:ascii="Arial" w:hAnsi="Arial" w:cs="Arial"/>
          <w:b/>
          <w:lang w:eastAsia="cs-CZ"/>
        </w:rPr>
      </w:pPr>
      <w:r w:rsidRPr="0040098A">
        <w:rPr>
          <w:rFonts w:ascii="Arial" w:hAnsi="Arial" w:cs="Arial"/>
          <w:b/>
          <w:lang w:eastAsia="cs-CZ"/>
        </w:rPr>
        <w:t xml:space="preserve">Článok I. </w:t>
      </w:r>
    </w:p>
    <w:p w14:paraId="2C082BDE" w14:textId="77777777" w:rsidR="0040098A" w:rsidRPr="0040098A" w:rsidRDefault="0040098A" w:rsidP="0040098A">
      <w:pPr>
        <w:spacing w:after="0" w:line="240" w:lineRule="auto"/>
        <w:contextualSpacing/>
        <w:jc w:val="center"/>
        <w:rPr>
          <w:rFonts w:ascii="Arial" w:hAnsi="Arial" w:cs="Arial"/>
          <w:b/>
          <w:lang w:eastAsia="cs-CZ"/>
        </w:rPr>
      </w:pPr>
      <w:r w:rsidRPr="0040098A">
        <w:rPr>
          <w:rFonts w:ascii="Arial" w:hAnsi="Arial" w:cs="Arial"/>
          <w:b/>
          <w:lang w:eastAsia="cs-CZ"/>
        </w:rPr>
        <w:t xml:space="preserve">Zmluvné strany </w:t>
      </w:r>
    </w:p>
    <w:p w14:paraId="5087B133" w14:textId="77777777" w:rsidR="0040098A" w:rsidRPr="0040098A" w:rsidRDefault="0040098A" w:rsidP="0040098A">
      <w:pPr>
        <w:spacing w:after="0" w:line="240" w:lineRule="auto"/>
        <w:contextualSpacing/>
        <w:rPr>
          <w:rFonts w:ascii="Arial" w:hAnsi="Arial" w:cs="Arial"/>
          <w:lang w:eastAsia="cs-CZ"/>
        </w:rPr>
      </w:pPr>
    </w:p>
    <w:p w14:paraId="00A5CB4C" w14:textId="77777777" w:rsidR="0040098A" w:rsidRPr="0040098A" w:rsidRDefault="0040098A" w:rsidP="0040098A">
      <w:pPr>
        <w:numPr>
          <w:ilvl w:val="0"/>
          <w:numId w:val="17"/>
        </w:numPr>
        <w:tabs>
          <w:tab w:val="left" w:pos="567"/>
        </w:tabs>
        <w:spacing w:after="0" w:line="240" w:lineRule="auto"/>
        <w:ind w:left="0"/>
        <w:contextualSpacing/>
        <w:rPr>
          <w:rFonts w:ascii="Arial" w:hAnsi="Arial" w:cs="Arial"/>
          <w:b/>
          <w:lang w:eastAsia="cs-CZ"/>
        </w:rPr>
      </w:pPr>
      <w:r w:rsidRPr="0040098A">
        <w:rPr>
          <w:rFonts w:ascii="Arial" w:hAnsi="Arial" w:cs="Arial"/>
          <w:b/>
          <w:lang w:eastAsia="cs-CZ"/>
        </w:rPr>
        <w:t xml:space="preserve">Objednávateľ: </w:t>
      </w:r>
      <w:r w:rsidRPr="0040098A">
        <w:rPr>
          <w:rFonts w:ascii="Arial" w:hAnsi="Arial" w:cs="Arial"/>
          <w:b/>
          <w:lang w:eastAsia="cs-CZ"/>
        </w:rPr>
        <w:tab/>
      </w:r>
    </w:p>
    <w:p w14:paraId="7374C6F2" w14:textId="359F0D4B" w:rsidR="0040098A" w:rsidRPr="0040098A" w:rsidRDefault="0040098A" w:rsidP="0040098A">
      <w:pPr>
        <w:spacing w:after="0" w:line="240" w:lineRule="auto"/>
        <w:contextualSpacing/>
        <w:rPr>
          <w:rFonts w:ascii="Arial" w:hAnsi="Arial" w:cs="Arial"/>
          <w:b/>
          <w:lang w:eastAsia="cs-CZ"/>
        </w:rPr>
      </w:pPr>
      <w:r w:rsidRPr="0040098A">
        <w:rPr>
          <w:rFonts w:ascii="Arial" w:hAnsi="Arial" w:cs="Arial"/>
          <w:lang w:eastAsia="cs-CZ"/>
        </w:rPr>
        <w:t>Názov:</w:t>
      </w:r>
      <w:r w:rsidRPr="0040098A">
        <w:rPr>
          <w:rFonts w:ascii="Arial" w:hAnsi="Arial" w:cs="Arial"/>
          <w:b/>
          <w:lang w:eastAsia="cs-CZ"/>
        </w:rPr>
        <w:tab/>
      </w:r>
      <w:r w:rsidRPr="0040098A">
        <w:rPr>
          <w:rFonts w:ascii="Arial" w:hAnsi="Arial" w:cs="Arial"/>
          <w:b/>
          <w:lang w:eastAsia="cs-CZ"/>
        </w:rPr>
        <w:tab/>
        <w:t xml:space="preserve">                   Univerzita Pavla Jozefa Šafárika v Košiciach</w:t>
      </w:r>
      <w:r w:rsidRPr="0040098A">
        <w:rPr>
          <w:rFonts w:ascii="Arial" w:hAnsi="Arial" w:cs="Arial"/>
          <w:b/>
          <w:lang w:eastAsia="cs-CZ"/>
        </w:rPr>
        <w:tab/>
      </w:r>
    </w:p>
    <w:p w14:paraId="620135CA" w14:textId="2F197410" w:rsidR="0040098A" w:rsidRPr="0040098A" w:rsidRDefault="0040098A" w:rsidP="0040098A">
      <w:pPr>
        <w:tabs>
          <w:tab w:val="left" w:pos="540"/>
          <w:tab w:val="left" w:pos="3420"/>
        </w:tabs>
        <w:spacing w:after="0" w:line="240" w:lineRule="auto"/>
        <w:contextualSpacing/>
        <w:rPr>
          <w:rFonts w:ascii="Arial" w:hAnsi="Arial" w:cs="Arial"/>
          <w:lang w:eastAsia="cs-CZ"/>
        </w:rPr>
      </w:pPr>
      <w:r w:rsidRPr="0040098A">
        <w:rPr>
          <w:rFonts w:ascii="Arial" w:hAnsi="Arial" w:cs="Arial"/>
          <w:lang w:eastAsia="cs-CZ"/>
        </w:rPr>
        <w:t>Sídlo:                                 Šrobárova č. 2, 041 80 Košice</w:t>
      </w:r>
    </w:p>
    <w:p w14:paraId="63795FC5" w14:textId="77777777" w:rsidR="0040098A" w:rsidRPr="0040098A" w:rsidRDefault="0040098A" w:rsidP="0040098A">
      <w:pPr>
        <w:tabs>
          <w:tab w:val="left" w:pos="540"/>
          <w:tab w:val="left" w:pos="3420"/>
        </w:tabs>
        <w:spacing w:after="0" w:line="240" w:lineRule="auto"/>
        <w:ind w:hanging="3"/>
        <w:contextualSpacing/>
        <w:rPr>
          <w:rStyle w:val="FontStyle139"/>
          <w:sz w:val="22"/>
          <w:szCs w:val="22"/>
        </w:rPr>
      </w:pPr>
      <w:r w:rsidRPr="0040098A">
        <w:rPr>
          <w:rFonts w:ascii="Arial" w:hAnsi="Arial" w:cs="Arial"/>
          <w:lang w:eastAsia="cs-CZ"/>
        </w:rPr>
        <w:t xml:space="preserve">Štatutárny orgán:               </w:t>
      </w:r>
      <w:r w:rsidRPr="0040098A">
        <w:rPr>
          <w:rStyle w:val="FontStyle139"/>
          <w:sz w:val="22"/>
        </w:rPr>
        <w:t xml:space="preserve">prof. RNDr. Pavol Sovák, CSc. – rektor </w:t>
      </w:r>
    </w:p>
    <w:p w14:paraId="425BFD28" w14:textId="77777777" w:rsidR="0040098A" w:rsidRPr="0040098A" w:rsidRDefault="0040098A" w:rsidP="0040098A">
      <w:pPr>
        <w:spacing w:after="0"/>
        <w:ind w:hanging="3544"/>
        <w:rPr>
          <w:rFonts w:ascii="Arial" w:hAnsi="Arial" w:cs="Arial"/>
          <w:b/>
          <w:bCs/>
        </w:rPr>
      </w:pPr>
      <w:r w:rsidRPr="0040098A">
        <w:rPr>
          <w:rFonts w:ascii="Arial" w:hAnsi="Arial" w:cs="Arial"/>
        </w:rPr>
        <w:t xml:space="preserve">         Fakulta:                                    Fakulta:                              </w:t>
      </w:r>
      <w:r w:rsidRPr="0040098A">
        <w:rPr>
          <w:rFonts w:ascii="Arial" w:hAnsi="Arial" w:cs="Arial"/>
          <w:b/>
          <w:bCs/>
        </w:rPr>
        <w:t>Univerzita Pavla Jozefa Šafárika v Košiciach, Lekárska fakulta</w:t>
      </w:r>
    </w:p>
    <w:p w14:paraId="5E0BB348" w14:textId="77777777" w:rsidR="0040098A" w:rsidRPr="0040098A" w:rsidRDefault="0040098A" w:rsidP="0040098A">
      <w:pPr>
        <w:spacing w:after="0"/>
        <w:ind w:hanging="3544"/>
        <w:rPr>
          <w:rFonts w:ascii="Arial" w:hAnsi="Arial" w:cs="Arial"/>
          <w:b/>
          <w:bCs/>
        </w:rPr>
      </w:pPr>
      <w:r w:rsidRPr="0040098A">
        <w:rPr>
          <w:rFonts w:ascii="Arial" w:hAnsi="Arial" w:cs="Arial"/>
        </w:rPr>
        <w:t xml:space="preserve">         Zastúpená:                               Zastúpená:                         prof. MUDr. Danielom Pellom, PhD. -  dekanom LF UPJŠ  </w:t>
      </w:r>
    </w:p>
    <w:p w14:paraId="01E9C380" w14:textId="77777777" w:rsidR="0040098A" w:rsidRPr="0040098A" w:rsidRDefault="0040098A" w:rsidP="0040098A">
      <w:pPr>
        <w:tabs>
          <w:tab w:val="left" w:pos="540"/>
          <w:tab w:val="left" w:pos="3420"/>
        </w:tabs>
        <w:spacing w:after="0" w:line="240" w:lineRule="auto"/>
        <w:ind w:hanging="3"/>
        <w:contextualSpacing/>
        <w:rPr>
          <w:rFonts w:ascii="Arial" w:hAnsi="Arial" w:cs="Arial"/>
          <w:lang w:eastAsia="cs-CZ"/>
        </w:rPr>
      </w:pPr>
      <w:r w:rsidRPr="0040098A">
        <w:rPr>
          <w:rFonts w:ascii="Arial" w:hAnsi="Arial" w:cs="Arial"/>
          <w:lang w:eastAsia="cs-CZ"/>
        </w:rPr>
        <w:t xml:space="preserve">IČO: </w:t>
      </w:r>
      <w:r w:rsidRPr="0040098A">
        <w:rPr>
          <w:rFonts w:ascii="Arial" w:hAnsi="Arial" w:cs="Arial"/>
          <w:lang w:eastAsia="cs-CZ"/>
        </w:rPr>
        <w:tab/>
        <w:t xml:space="preserve">                                  00 397 768</w:t>
      </w:r>
    </w:p>
    <w:p w14:paraId="7FFDC004" w14:textId="77777777" w:rsidR="0040098A" w:rsidRPr="0040098A" w:rsidRDefault="0040098A" w:rsidP="0040098A">
      <w:pPr>
        <w:tabs>
          <w:tab w:val="left" w:pos="540"/>
        </w:tabs>
        <w:spacing w:after="0" w:line="240" w:lineRule="auto"/>
        <w:ind w:left="-3"/>
        <w:contextualSpacing/>
        <w:rPr>
          <w:rFonts w:ascii="Arial" w:hAnsi="Arial" w:cs="Arial"/>
        </w:rPr>
      </w:pPr>
      <w:r w:rsidRPr="0040098A">
        <w:rPr>
          <w:rFonts w:ascii="Arial" w:hAnsi="Arial" w:cs="Arial"/>
        </w:rPr>
        <w:t>IČ DPH:</w:t>
      </w:r>
      <w:r w:rsidRPr="0040098A">
        <w:rPr>
          <w:rFonts w:ascii="Arial" w:hAnsi="Arial" w:cs="Arial"/>
        </w:rPr>
        <w:tab/>
      </w:r>
      <w:r w:rsidRPr="0040098A">
        <w:rPr>
          <w:rFonts w:ascii="Arial" w:hAnsi="Arial" w:cs="Arial"/>
        </w:rPr>
        <w:tab/>
        <w:t xml:space="preserve">        SK2021157050 </w:t>
      </w:r>
    </w:p>
    <w:p w14:paraId="44BC5457" w14:textId="77777777" w:rsidR="0040098A" w:rsidRPr="0040098A" w:rsidRDefault="0040098A" w:rsidP="0040098A">
      <w:pPr>
        <w:tabs>
          <w:tab w:val="left" w:pos="540"/>
          <w:tab w:val="left" w:pos="3969"/>
        </w:tabs>
        <w:spacing w:after="0" w:line="240" w:lineRule="auto"/>
        <w:ind w:hanging="3"/>
        <w:contextualSpacing/>
        <w:rPr>
          <w:rFonts w:ascii="Arial" w:hAnsi="Arial" w:cs="Arial"/>
          <w:lang w:eastAsia="cs-CZ"/>
        </w:rPr>
      </w:pPr>
      <w:r w:rsidRPr="0040098A">
        <w:rPr>
          <w:rFonts w:ascii="Arial" w:hAnsi="Arial" w:cs="Arial"/>
          <w:lang w:eastAsia="cs-CZ"/>
        </w:rPr>
        <w:t xml:space="preserve">Zástupcovia na rokovanie </w:t>
      </w:r>
    </w:p>
    <w:p w14:paraId="07FC53F8" w14:textId="77777777" w:rsidR="0040098A" w:rsidRPr="0040098A" w:rsidRDefault="0040098A" w:rsidP="0040098A">
      <w:pPr>
        <w:tabs>
          <w:tab w:val="left" w:pos="540"/>
          <w:tab w:val="left" w:pos="3969"/>
        </w:tabs>
        <w:spacing w:after="0" w:line="240" w:lineRule="auto"/>
        <w:ind w:hanging="3"/>
        <w:contextualSpacing/>
        <w:rPr>
          <w:rFonts w:ascii="Arial" w:hAnsi="Arial" w:cs="Arial"/>
        </w:rPr>
      </w:pPr>
      <w:r w:rsidRPr="0040098A">
        <w:rPr>
          <w:rFonts w:ascii="Arial" w:hAnsi="Arial" w:cs="Arial"/>
          <w:lang w:eastAsia="cs-CZ"/>
        </w:rPr>
        <w:t xml:space="preserve">vo veciach zmluvných:       </w:t>
      </w:r>
      <w:r w:rsidRPr="0040098A">
        <w:rPr>
          <w:rFonts w:ascii="Arial" w:hAnsi="Arial" w:cs="Arial"/>
        </w:rPr>
        <w:t xml:space="preserve">Ing. Libuša Sabolová </w:t>
      </w:r>
    </w:p>
    <w:p w14:paraId="762DF3B5" w14:textId="77777777" w:rsidR="0040098A" w:rsidRPr="0040098A" w:rsidRDefault="0040098A" w:rsidP="0040098A">
      <w:pPr>
        <w:tabs>
          <w:tab w:val="left" w:pos="540"/>
          <w:tab w:val="left" w:pos="3544"/>
          <w:tab w:val="left" w:pos="3969"/>
        </w:tabs>
        <w:spacing w:after="0" w:line="240" w:lineRule="auto"/>
        <w:ind w:hanging="3"/>
        <w:contextualSpacing/>
        <w:rPr>
          <w:rFonts w:ascii="Arial" w:hAnsi="Arial" w:cs="Arial"/>
          <w:lang w:eastAsia="cs-CZ"/>
        </w:rPr>
      </w:pPr>
      <w:r w:rsidRPr="0040098A">
        <w:rPr>
          <w:rFonts w:ascii="Arial" w:hAnsi="Arial" w:cs="Arial"/>
        </w:rPr>
        <w:t xml:space="preserve">                                           JUDr. Monika Kajla  </w:t>
      </w:r>
    </w:p>
    <w:p w14:paraId="5BEB63CF" w14:textId="77777777" w:rsidR="0040098A" w:rsidRPr="0040098A" w:rsidRDefault="0040098A" w:rsidP="0040098A">
      <w:pPr>
        <w:tabs>
          <w:tab w:val="left" w:pos="540"/>
          <w:tab w:val="left" w:pos="3420"/>
        </w:tabs>
        <w:spacing w:after="0" w:line="240" w:lineRule="auto"/>
        <w:ind w:hanging="3"/>
        <w:contextualSpacing/>
        <w:rPr>
          <w:rFonts w:ascii="Arial" w:hAnsi="Arial" w:cs="Arial"/>
          <w:lang w:eastAsia="cs-CZ"/>
        </w:rPr>
      </w:pPr>
      <w:r w:rsidRPr="0040098A">
        <w:rPr>
          <w:rFonts w:ascii="Arial" w:hAnsi="Arial" w:cs="Arial"/>
          <w:lang w:eastAsia="cs-CZ"/>
        </w:rPr>
        <w:t>technických:                        Ľudmila Turčianska</w:t>
      </w:r>
    </w:p>
    <w:p w14:paraId="7060DC2E" w14:textId="77777777" w:rsidR="0040098A" w:rsidRPr="0040098A" w:rsidRDefault="0040098A" w:rsidP="0040098A">
      <w:pPr>
        <w:tabs>
          <w:tab w:val="left" w:pos="540"/>
          <w:tab w:val="left" w:pos="3420"/>
        </w:tabs>
        <w:spacing w:after="0" w:line="240" w:lineRule="auto"/>
        <w:ind w:hanging="3"/>
        <w:contextualSpacing/>
        <w:rPr>
          <w:rFonts w:ascii="Arial" w:hAnsi="Arial" w:cs="Arial"/>
          <w:lang w:eastAsia="cs-CZ"/>
        </w:rPr>
      </w:pPr>
      <w:r w:rsidRPr="0040098A">
        <w:rPr>
          <w:rFonts w:ascii="Arial" w:hAnsi="Arial" w:cs="Arial"/>
          <w:lang w:eastAsia="cs-CZ"/>
        </w:rPr>
        <w:t>Bankové spojenie:              Štátna pokladnica</w:t>
      </w:r>
    </w:p>
    <w:p w14:paraId="4EEBC4B3" w14:textId="1AF3939E" w:rsidR="0040098A" w:rsidRPr="0040098A" w:rsidRDefault="0040098A" w:rsidP="0040098A">
      <w:pPr>
        <w:tabs>
          <w:tab w:val="left" w:pos="3402"/>
        </w:tabs>
        <w:spacing w:after="0" w:line="240" w:lineRule="auto"/>
        <w:contextualSpacing/>
        <w:rPr>
          <w:rFonts w:ascii="Arial" w:hAnsi="Arial" w:cs="Arial"/>
        </w:rPr>
      </w:pPr>
      <w:r w:rsidRPr="0040098A">
        <w:rPr>
          <w:rFonts w:ascii="Arial" w:hAnsi="Arial" w:cs="Arial"/>
        </w:rPr>
        <w:t xml:space="preserve">IBAN:                                  SK73 8180 0000 0070 0007 8360   </w:t>
      </w:r>
    </w:p>
    <w:p w14:paraId="45E5E7C2" w14:textId="412AE299" w:rsidR="0040098A" w:rsidRPr="0040098A" w:rsidRDefault="0040098A" w:rsidP="0040098A">
      <w:pPr>
        <w:tabs>
          <w:tab w:val="left" w:pos="3420"/>
        </w:tabs>
        <w:spacing w:after="0" w:line="240" w:lineRule="auto"/>
        <w:contextualSpacing/>
        <w:rPr>
          <w:rFonts w:ascii="Arial" w:hAnsi="Arial" w:cs="Arial"/>
        </w:rPr>
      </w:pPr>
      <w:r w:rsidRPr="0040098A">
        <w:rPr>
          <w:rFonts w:ascii="Arial" w:hAnsi="Arial" w:cs="Arial"/>
        </w:rPr>
        <w:t xml:space="preserve">Tel. č.:                                 0917 764 344  </w:t>
      </w:r>
    </w:p>
    <w:p w14:paraId="1FF8EA6D" w14:textId="0A5EF075" w:rsidR="0040098A" w:rsidRPr="0040098A" w:rsidRDefault="0040098A" w:rsidP="0040098A">
      <w:pPr>
        <w:tabs>
          <w:tab w:val="left" w:pos="3420"/>
        </w:tabs>
        <w:spacing w:after="0" w:line="240" w:lineRule="auto"/>
        <w:contextualSpacing/>
        <w:rPr>
          <w:rFonts w:ascii="Arial" w:hAnsi="Arial" w:cs="Arial"/>
        </w:rPr>
      </w:pPr>
      <w:r w:rsidRPr="0040098A">
        <w:rPr>
          <w:rFonts w:ascii="Arial" w:hAnsi="Arial" w:cs="Arial"/>
        </w:rPr>
        <w:t xml:space="preserve">E-mail:                                 </w:t>
      </w:r>
      <w:hyperlink r:id="rId7" w:history="1">
        <w:r w:rsidRPr="0040098A">
          <w:rPr>
            <w:rStyle w:val="Hypertextovprepojenie"/>
            <w:rFonts w:ascii="Arial" w:hAnsi="Arial" w:cs="Arial"/>
          </w:rPr>
          <w:t>ludmila.turcianska</w:t>
        </w:r>
      </w:hyperlink>
      <w:r w:rsidRPr="0040098A">
        <w:rPr>
          <w:rStyle w:val="Hypertextovprepojenie"/>
          <w:rFonts w:ascii="Arial" w:hAnsi="Arial" w:cs="Arial"/>
        </w:rPr>
        <w:t>@upjs.sk</w:t>
      </w:r>
    </w:p>
    <w:p w14:paraId="2B460F1F" w14:textId="433C3A87" w:rsidR="0040098A" w:rsidRPr="0040098A" w:rsidRDefault="0040098A" w:rsidP="0040098A">
      <w:pPr>
        <w:ind w:right="9"/>
        <w:rPr>
          <w:rFonts w:ascii="Arial" w:hAnsi="Arial" w:cs="Arial"/>
        </w:rPr>
      </w:pPr>
      <w:r w:rsidRPr="0040098A">
        <w:rPr>
          <w:rFonts w:ascii="Arial" w:hAnsi="Arial" w:cs="Arial"/>
        </w:rPr>
        <w:t>(ďalej „objednávateľ")</w:t>
      </w:r>
    </w:p>
    <w:p w14:paraId="39BEE297" w14:textId="77777777" w:rsidR="0040098A" w:rsidRPr="0040098A" w:rsidRDefault="0040098A" w:rsidP="0040098A">
      <w:pPr>
        <w:spacing w:after="0" w:line="256" w:lineRule="auto"/>
        <w:ind w:left="12"/>
        <w:rPr>
          <w:rFonts w:ascii="Arial" w:hAnsi="Arial" w:cs="Arial"/>
        </w:rPr>
      </w:pPr>
    </w:p>
    <w:p w14:paraId="6B079BE3" w14:textId="77777777" w:rsidR="0040098A" w:rsidRPr="0040098A" w:rsidRDefault="0040098A" w:rsidP="0040098A">
      <w:pPr>
        <w:spacing w:after="0" w:line="256" w:lineRule="auto"/>
        <w:ind w:left="7" w:hanging="10"/>
        <w:rPr>
          <w:rFonts w:ascii="Arial" w:hAnsi="Arial" w:cs="Arial"/>
        </w:rPr>
      </w:pPr>
      <w:r w:rsidRPr="0040098A">
        <w:rPr>
          <w:rFonts w:ascii="Arial" w:hAnsi="Arial" w:cs="Arial"/>
          <w:b/>
        </w:rPr>
        <w:t xml:space="preserve">Poskytovateľ </w:t>
      </w:r>
    </w:p>
    <w:p w14:paraId="1DF435EC" w14:textId="789E23CF" w:rsidR="0040098A" w:rsidRPr="0040098A" w:rsidRDefault="0040098A" w:rsidP="0040098A">
      <w:pPr>
        <w:spacing w:after="5"/>
        <w:ind w:left="7" w:right="662" w:hanging="10"/>
        <w:rPr>
          <w:rFonts w:ascii="Arial" w:hAnsi="Arial" w:cs="Arial"/>
        </w:rPr>
      </w:pPr>
      <w:r w:rsidRPr="0040098A">
        <w:rPr>
          <w:rFonts w:ascii="Arial" w:hAnsi="Arial" w:cs="Arial"/>
        </w:rPr>
        <w:t xml:space="preserve">Obchodné meno:                 </w:t>
      </w:r>
    </w:p>
    <w:p w14:paraId="3CC56C49" w14:textId="65D0A313" w:rsidR="0040098A" w:rsidRPr="0040098A" w:rsidRDefault="0040098A" w:rsidP="0040098A">
      <w:pPr>
        <w:tabs>
          <w:tab w:val="left" w:pos="2552"/>
        </w:tabs>
        <w:spacing w:after="5"/>
        <w:ind w:left="7" w:right="662" w:hanging="10"/>
        <w:rPr>
          <w:rFonts w:ascii="Arial" w:hAnsi="Arial" w:cs="Arial"/>
        </w:rPr>
      </w:pPr>
      <w:r w:rsidRPr="0040098A">
        <w:rPr>
          <w:rFonts w:ascii="Arial" w:hAnsi="Arial" w:cs="Arial"/>
        </w:rPr>
        <w:t xml:space="preserve">Sídlo:                                    </w:t>
      </w:r>
    </w:p>
    <w:p w14:paraId="7CD80648" w14:textId="100CF8E1" w:rsidR="0040098A" w:rsidRPr="0040098A" w:rsidRDefault="0040098A" w:rsidP="0040098A">
      <w:pPr>
        <w:spacing w:after="5"/>
        <w:ind w:left="7" w:right="662" w:hanging="10"/>
        <w:rPr>
          <w:rFonts w:ascii="Arial" w:hAnsi="Arial" w:cs="Arial"/>
        </w:rPr>
      </w:pPr>
      <w:r w:rsidRPr="0040098A">
        <w:rPr>
          <w:rFonts w:ascii="Arial" w:hAnsi="Arial" w:cs="Arial"/>
        </w:rPr>
        <w:t xml:space="preserve">Štatutárny orgán:                 </w:t>
      </w:r>
    </w:p>
    <w:p w14:paraId="0675E93A" w14:textId="5CB49592" w:rsidR="0040098A" w:rsidRPr="0040098A" w:rsidRDefault="0040098A" w:rsidP="0040098A">
      <w:pPr>
        <w:spacing w:after="0" w:line="240" w:lineRule="auto"/>
        <w:ind w:left="-3" w:right="5246"/>
        <w:rPr>
          <w:rFonts w:ascii="Arial" w:hAnsi="Arial" w:cs="Arial"/>
        </w:rPr>
      </w:pPr>
      <w:r w:rsidRPr="0040098A">
        <w:rPr>
          <w:rFonts w:ascii="Arial" w:hAnsi="Arial" w:cs="Arial"/>
        </w:rPr>
        <w:t xml:space="preserve">IČO:                                     </w:t>
      </w:r>
    </w:p>
    <w:p w14:paraId="74810D4A" w14:textId="16DAE6F8" w:rsidR="0040098A" w:rsidRPr="0040098A" w:rsidRDefault="0040098A" w:rsidP="0040098A">
      <w:pPr>
        <w:spacing w:after="0" w:line="240" w:lineRule="auto"/>
        <w:ind w:left="-3" w:right="3118"/>
        <w:rPr>
          <w:rFonts w:ascii="Arial" w:hAnsi="Arial" w:cs="Arial"/>
        </w:rPr>
      </w:pPr>
      <w:r w:rsidRPr="0040098A">
        <w:rPr>
          <w:rFonts w:ascii="Arial" w:hAnsi="Arial" w:cs="Arial"/>
        </w:rPr>
        <w:t xml:space="preserve">DIČ:                                      </w:t>
      </w:r>
    </w:p>
    <w:p w14:paraId="15E7CB11" w14:textId="66DB8545" w:rsidR="0040098A" w:rsidRPr="0040098A" w:rsidRDefault="0040098A" w:rsidP="0040098A">
      <w:pPr>
        <w:spacing w:after="0" w:line="240" w:lineRule="auto"/>
        <w:ind w:left="-3" w:right="513"/>
        <w:rPr>
          <w:rFonts w:ascii="Arial" w:hAnsi="Arial" w:cs="Arial"/>
        </w:rPr>
      </w:pPr>
      <w:r w:rsidRPr="0040098A">
        <w:rPr>
          <w:rFonts w:ascii="Arial" w:hAnsi="Arial" w:cs="Arial"/>
        </w:rPr>
        <w:t xml:space="preserve">IČ DPH:                                </w:t>
      </w:r>
    </w:p>
    <w:p w14:paraId="78661653" w14:textId="72CCAD00" w:rsidR="0040098A" w:rsidRPr="0040098A" w:rsidRDefault="0040098A" w:rsidP="0040098A">
      <w:pPr>
        <w:spacing w:after="0" w:line="240" w:lineRule="auto"/>
        <w:ind w:left="-3" w:right="513"/>
        <w:rPr>
          <w:rFonts w:ascii="Arial" w:hAnsi="Arial" w:cs="Arial"/>
        </w:rPr>
      </w:pPr>
      <w:r w:rsidRPr="0040098A">
        <w:rPr>
          <w:rFonts w:ascii="Arial" w:hAnsi="Arial" w:cs="Arial"/>
        </w:rPr>
        <w:t xml:space="preserve">Bankové spojenie:                 </w:t>
      </w:r>
    </w:p>
    <w:p w14:paraId="7F737578" w14:textId="3115DB00" w:rsidR="0040098A" w:rsidRPr="0040098A" w:rsidRDefault="0040098A" w:rsidP="0040098A">
      <w:pPr>
        <w:spacing w:after="5"/>
        <w:ind w:left="7" w:right="662" w:hanging="10"/>
        <w:rPr>
          <w:rFonts w:ascii="Arial" w:hAnsi="Arial" w:cs="Arial"/>
        </w:rPr>
      </w:pPr>
      <w:r w:rsidRPr="0040098A">
        <w:rPr>
          <w:rFonts w:ascii="Arial" w:hAnsi="Arial" w:cs="Arial"/>
        </w:rPr>
        <w:t xml:space="preserve">IBAN:                                    </w:t>
      </w:r>
    </w:p>
    <w:p w14:paraId="0B6E7E99" w14:textId="1EEB35F1" w:rsidR="0040098A" w:rsidRPr="0040098A" w:rsidRDefault="0040098A" w:rsidP="0040098A">
      <w:pPr>
        <w:tabs>
          <w:tab w:val="left" w:pos="3420"/>
        </w:tabs>
        <w:spacing w:after="0" w:line="240" w:lineRule="auto"/>
        <w:contextualSpacing/>
        <w:rPr>
          <w:rFonts w:ascii="Arial" w:hAnsi="Arial" w:cs="Arial"/>
        </w:rPr>
      </w:pPr>
      <w:r w:rsidRPr="0040098A">
        <w:rPr>
          <w:rFonts w:ascii="Arial" w:hAnsi="Arial" w:cs="Arial"/>
        </w:rPr>
        <w:t xml:space="preserve">Tel. č.:                                   </w:t>
      </w:r>
    </w:p>
    <w:p w14:paraId="28FB6CC1" w14:textId="37ACB1A5" w:rsidR="0040098A" w:rsidRPr="0040098A" w:rsidRDefault="0040098A" w:rsidP="0040098A">
      <w:pPr>
        <w:tabs>
          <w:tab w:val="left" w:pos="2694"/>
          <w:tab w:val="left" w:pos="3420"/>
        </w:tabs>
        <w:spacing w:after="0" w:line="240" w:lineRule="auto"/>
        <w:contextualSpacing/>
        <w:rPr>
          <w:rFonts w:ascii="Arial" w:hAnsi="Arial" w:cs="Arial"/>
        </w:rPr>
      </w:pPr>
      <w:r w:rsidRPr="0040098A">
        <w:rPr>
          <w:rFonts w:ascii="Arial" w:hAnsi="Arial" w:cs="Arial"/>
        </w:rPr>
        <w:t xml:space="preserve">E-mail:                                  </w:t>
      </w:r>
    </w:p>
    <w:p w14:paraId="5087F24B" w14:textId="77777777" w:rsidR="0040098A" w:rsidRPr="0040098A" w:rsidRDefault="0040098A" w:rsidP="0040098A">
      <w:pPr>
        <w:tabs>
          <w:tab w:val="center" w:pos="8510"/>
        </w:tabs>
        <w:spacing w:after="5"/>
        <w:ind w:left="-3"/>
        <w:rPr>
          <w:rFonts w:ascii="Arial" w:hAnsi="Arial" w:cs="Arial"/>
        </w:rPr>
      </w:pPr>
      <w:r w:rsidRPr="0040098A">
        <w:rPr>
          <w:rFonts w:ascii="Arial" w:hAnsi="Arial" w:cs="Arial"/>
        </w:rPr>
        <w:tab/>
        <w:t xml:space="preserve"> </w:t>
      </w:r>
    </w:p>
    <w:p w14:paraId="0A66FA58" w14:textId="77777777" w:rsidR="0040098A" w:rsidRPr="0040098A" w:rsidRDefault="0040098A" w:rsidP="0040098A">
      <w:pPr>
        <w:spacing w:after="5"/>
        <w:ind w:left="7" w:right="662" w:hanging="10"/>
        <w:rPr>
          <w:rFonts w:ascii="Arial" w:hAnsi="Arial" w:cs="Arial"/>
        </w:rPr>
      </w:pPr>
      <w:r w:rsidRPr="0040098A">
        <w:rPr>
          <w:rFonts w:ascii="Arial" w:hAnsi="Arial" w:cs="Arial"/>
        </w:rPr>
        <w:t xml:space="preserve">(ďalej len „poskytovateľ“) </w:t>
      </w:r>
    </w:p>
    <w:p w14:paraId="2B9EC64E" w14:textId="77777777" w:rsidR="0040098A" w:rsidRPr="0040098A" w:rsidRDefault="0040098A" w:rsidP="0040098A">
      <w:pPr>
        <w:spacing w:after="0" w:line="256" w:lineRule="auto"/>
        <w:ind w:left="12"/>
        <w:rPr>
          <w:rFonts w:ascii="Arial" w:hAnsi="Arial" w:cs="Arial"/>
        </w:rPr>
      </w:pPr>
      <w:r w:rsidRPr="0040098A">
        <w:rPr>
          <w:rFonts w:ascii="Arial" w:hAnsi="Arial" w:cs="Arial"/>
        </w:rPr>
        <w:t xml:space="preserve"> </w:t>
      </w:r>
    </w:p>
    <w:p w14:paraId="052A6AFE" w14:textId="77777777" w:rsidR="0040098A" w:rsidRPr="0040098A" w:rsidRDefault="0040098A" w:rsidP="0040098A">
      <w:pPr>
        <w:spacing w:after="5"/>
        <w:ind w:left="7" w:right="662" w:hanging="10"/>
        <w:rPr>
          <w:rFonts w:ascii="Arial" w:hAnsi="Arial" w:cs="Arial"/>
        </w:rPr>
      </w:pPr>
      <w:r w:rsidRPr="0040098A">
        <w:rPr>
          <w:rFonts w:ascii="Arial" w:hAnsi="Arial" w:cs="Arial"/>
        </w:rPr>
        <w:t xml:space="preserve">(ďalej spoločne len „zmluvné strany“) </w:t>
      </w:r>
    </w:p>
    <w:p w14:paraId="7EF326CA" w14:textId="77777777" w:rsidR="00C95861" w:rsidRDefault="00C95861" w:rsidP="00C95861">
      <w:pPr>
        <w:spacing w:after="0" w:line="240" w:lineRule="auto"/>
        <w:rPr>
          <w:rFonts w:ascii="Arial" w:hAnsi="Arial" w:cs="Arial"/>
          <w:b/>
        </w:rPr>
      </w:pPr>
    </w:p>
    <w:p w14:paraId="3EC46610" w14:textId="77777777" w:rsidR="00C95861" w:rsidRPr="00E177E6" w:rsidRDefault="00C95861" w:rsidP="00C95861">
      <w:pPr>
        <w:spacing w:after="0" w:line="240" w:lineRule="auto"/>
        <w:rPr>
          <w:rFonts w:ascii="Arial" w:hAnsi="Arial" w:cs="Arial"/>
          <w:b/>
        </w:rPr>
      </w:pPr>
    </w:p>
    <w:p w14:paraId="0F8C3A66" w14:textId="77777777" w:rsidR="00C95861" w:rsidRPr="00E177E6" w:rsidRDefault="00C95861" w:rsidP="00C95861">
      <w:pPr>
        <w:spacing w:after="0" w:line="240" w:lineRule="auto"/>
        <w:jc w:val="center"/>
        <w:rPr>
          <w:rFonts w:ascii="Arial" w:hAnsi="Arial" w:cs="Arial"/>
          <w:b/>
        </w:rPr>
      </w:pPr>
      <w:r w:rsidRPr="00E177E6">
        <w:rPr>
          <w:rFonts w:ascii="Arial" w:hAnsi="Arial" w:cs="Arial"/>
          <w:b/>
        </w:rPr>
        <w:lastRenderedPageBreak/>
        <w:t>Čl. II</w:t>
      </w:r>
    </w:p>
    <w:p w14:paraId="11A91294" w14:textId="77777777" w:rsidR="00C95861" w:rsidRPr="00E177E6" w:rsidRDefault="00C95861" w:rsidP="00C95861">
      <w:pPr>
        <w:spacing w:after="0" w:line="240" w:lineRule="auto"/>
        <w:rPr>
          <w:rFonts w:ascii="Arial" w:hAnsi="Arial" w:cs="Arial"/>
          <w:b/>
        </w:rPr>
      </w:pPr>
      <w:r w:rsidRPr="00E177E6">
        <w:rPr>
          <w:rFonts w:ascii="Arial" w:hAnsi="Arial" w:cs="Arial"/>
        </w:rPr>
        <w:t xml:space="preserve">     </w:t>
      </w:r>
      <w:r w:rsidRPr="00E177E6">
        <w:rPr>
          <w:rFonts w:ascii="Arial" w:hAnsi="Arial" w:cs="Arial"/>
        </w:rPr>
        <w:tab/>
      </w:r>
      <w:r w:rsidRPr="00E177E6">
        <w:rPr>
          <w:rFonts w:ascii="Arial" w:hAnsi="Arial" w:cs="Arial"/>
        </w:rPr>
        <w:tab/>
      </w:r>
      <w:r w:rsidRPr="00E177E6">
        <w:rPr>
          <w:rFonts w:ascii="Arial" w:hAnsi="Arial" w:cs="Arial"/>
        </w:rPr>
        <w:tab/>
      </w:r>
      <w:r w:rsidRPr="00E177E6">
        <w:rPr>
          <w:rFonts w:ascii="Arial" w:hAnsi="Arial" w:cs="Arial"/>
        </w:rPr>
        <w:tab/>
        <w:t xml:space="preserve">      </w:t>
      </w:r>
      <w:r w:rsidRPr="00E177E6">
        <w:rPr>
          <w:rFonts w:ascii="Arial" w:hAnsi="Arial" w:cs="Arial"/>
          <w:b/>
        </w:rPr>
        <w:t>Podklady pre uzavretie zmluvy</w:t>
      </w:r>
    </w:p>
    <w:p w14:paraId="1E3A8219" w14:textId="77777777" w:rsidR="00C95861" w:rsidRPr="00E177E6" w:rsidRDefault="00C95861" w:rsidP="00C95861">
      <w:pPr>
        <w:spacing w:after="0" w:line="240" w:lineRule="auto"/>
        <w:rPr>
          <w:rFonts w:ascii="Arial" w:hAnsi="Arial" w:cs="Arial"/>
          <w:b/>
        </w:rPr>
      </w:pPr>
    </w:p>
    <w:p w14:paraId="4E05AF35" w14:textId="5E151E24" w:rsidR="00C95861" w:rsidRDefault="00C95861" w:rsidP="00672A1D">
      <w:pPr>
        <w:spacing w:after="0" w:line="240" w:lineRule="auto"/>
        <w:jc w:val="both"/>
        <w:rPr>
          <w:rFonts w:ascii="Arial" w:eastAsia="Arial" w:hAnsi="Arial" w:cs="Arial"/>
          <w:b/>
        </w:rPr>
      </w:pPr>
      <w:r w:rsidRPr="00E177E6">
        <w:rPr>
          <w:rFonts w:ascii="Arial" w:eastAsia="Arial" w:hAnsi="Arial" w:cs="Arial"/>
        </w:rPr>
        <w:t xml:space="preserve">Táto zmluva je uzatvorená ako výsledok zadávania zákazky s nízkou hodnotou postupom podľa  § 117 zákona č. 343/2015 Z. z. o verejnom obstarávaní a o zmene a doplnení niektorých zákonov v znení neskorších predpisov (ďalej len „zákon o verejnom obstarávaní“) s názvom predmetu: </w:t>
      </w:r>
      <w:r w:rsidRPr="00E177E6">
        <w:rPr>
          <w:rFonts w:ascii="Arial" w:eastAsia="Arial" w:hAnsi="Arial" w:cs="Arial"/>
          <w:b/>
        </w:rPr>
        <w:t>„</w:t>
      </w:r>
      <w:r w:rsidRPr="00C95861">
        <w:rPr>
          <w:rFonts w:ascii="Arial" w:eastAsia="Arial" w:hAnsi="Arial" w:cs="Arial"/>
          <w:b/>
        </w:rPr>
        <w:t xml:space="preserve">Pozáručný servis </w:t>
      </w:r>
      <w:r w:rsidRPr="00C95861">
        <w:rPr>
          <w:rFonts w:ascii="Arial" w:hAnsi="Arial" w:cs="Arial"/>
          <w:b/>
        </w:rPr>
        <w:t>výplňových konštrukcií</w:t>
      </w:r>
      <w:r>
        <w:rPr>
          <w:rFonts w:ascii="Arial" w:eastAsia="Arial" w:hAnsi="Arial" w:cs="Arial"/>
          <w:b/>
        </w:rPr>
        <w:t xml:space="preserve"> budovy Teoretických ústavov</w:t>
      </w:r>
      <w:r w:rsidRPr="00E177E6">
        <w:rPr>
          <w:rFonts w:ascii="Arial" w:eastAsia="Arial" w:hAnsi="Arial" w:cs="Arial"/>
          <w:b/>
        </w:rPr>
        <w:t xml:space="preserve"> UPJŠ </w:t>
      </w:r>
      <w:r>
        <w:rPr>
          <w:rFonts w:ascii="Arial" w:eastAsia="Arial" w:hAnsi="Arial" w:cs="Arial"/>
          <w:b/>
        </w:rPr>
        <w:t xml:space="preserve">LF </w:t>
      </w:r>
      <w:r w:rsidRPr="00E177E6">
        <w:rPr>
          <w:rFonts w:ascii="Arial" w:eastAsia="Arial" w:hAnsi="Arial" w:cs="Arial"/>
          <w:b/>
        </w:rPr>
        <w:t>v</w:t>
      </w:r>
      <w:r>
        <w:rPr>
          <w:rFonts w:ascii="Arial" w:eastAsia="Arial" w:hAnsi="Arial" w:cs="Arial"/>
          <w:b/>
        </w:rPr>
        <w:t> </w:t>
      </w:r>
      <w:r w:rsidRPr="00E177E6">
        <w:rPr>
          <w:rFonts w:ascii="Arial" w:eastAsia="Arial" w:hAnsi="Arial" w:cs="Arial"/>
          <w:b/>
        </w:rPr>
        <w:t>Košiciach</w:t>
      </w:r>
      <w:r>
        <w:rPr>
          <w:rFonts w:ascii="Arial" w:eastAsia="Arial" w:hAnsi="Arial" w:cs="Arial"/>
          <w:b/>
        </w:rPr>
        <w:t>.</w:t>
      </w:r>
      <w:r w:rsidRPr="00E177E6">
        <w:rPr>
          <w:rFonts w:ascii="Arial" w:eastAsia="Arial" w:hAnsi="Arial" w:cs="Arial"/>
          <w:b/>
        </w:rPr>
        <w:t>“</w:t>
      </w:r>
      <w:r>
        <w:rPr>
          <w:rFonts w:ascii="Arial" w:eastAsia="Arial" w:hAnsi="Arial" w:cs="Arial"/>
          <w:b/>
        </w:rPr>
        <w:t xml:space="preserve"> </w:t>
      </w:r>
    </w:p>
    <w:p w14:paraId="6B323181" w14:textId="77777777" w:rsidR="0040098A" w:rsidRPr="00E177E6" w:rsidRDefault="0040098A" w:rsidP="0040098A">
      <w:pPr>
        <w:spacing w:line="240" w:lineRule="auto"/>
        <w:jc w:val="both"/>
        <w:rPr>
          <w:rFonts w:ascii="Arial" w:eastAsia="Arial" w:hAnsi="Arial" w:cs="Arial"/>
          <w:b/>
        </w:rPr>
      </w:pPr>
    </w:p>
    <w:p w14:paraId="4B1F51A8" w14:textId="77777777" w:rsidR="00C95861" w:rsidRPr="00E177E6" w:rsidRDefault="00C95861" w:rsidP="00C95861">
      <w:pPr>
        <w:spacing w:after="0" w:line="240" w:lineRule="auto"/>
        <w:jc w:val="center"/>
        <w:rPr>
          <w:rFonts w:ascii="Arial" w:hAnsi="Arial" w:cs="Arial"/>
          <w:b/>
        </w:rPr>
      </w:pPr>
      <w:r w:rsidRPr="00E177E6">
        <w:rPr>
          <w:rFonts w:ascii="Arial" w:hAnsi="Arial" w:cs="Arial"/>
          <w:b/>
        </w:rPr>
        <w:t>Čl. III</w:t>
      </w:r>
    </w:p>
    <w:p w14:paraId="0B8C65DD" w14:textId="77777777" w:rsidR="00C95861" w:rsidRPr="00E177E6" w:rsidRDefault="00C95861" w:rsidP="00C95861">
      <w:pPr>
        <w:spacing w:after="0" w:line="240" w:lineRule="auto"/>
        <w:rPr>
          <w:rFonts w:ascii="Arial" w:hAnsi="Arial" w:cs="Arial"/>
          <w:b/>
        </w:rPr>
      </w:pPr>
      <w:r w:rsidRPr="00E177E6">
        <w:rPr>
          <w:rFonts w:ascii="Arial" w:hAnsi="Arial" w:cs="Arial"/>
          <w:b/>
        </w:rPr>
        <w:t xml:space="preserve"> </w:t>
      </w:r>
      <w:r w:rsidRPr="00E177E6">
        <w:rPr>
          <w:rFonts w:ascii="Arial" w:hAnsi="Arial" w:cs="Arial"/>
          <w:b/>
        </w:rPr>
        <w:tab/>
      </w:r>
      <w:r w:rsidRPr="00E177E6">
        <w:rPr>
          <w:rFonts w:ascii="Arial" w:hAnsi="Arial" w:cs="Arial"/>
          <w:b/>
        </w:rPr>
        <w:tab/>
      </w:r>
      <w:r w:rsidRPr="00E177E6">
        <w:rPr>
          <w:rFonts w:ascii="Arial" w:hAnsi="Arial" w:cs="Arial"/>
          <w:b/>
        </w:rPr>
        <w:tab/>
      </w:r>
      <w:r w:rsidRPr="00E177E6">
        <w:rPr>
          <w:rFonts w:ascii="Arial" w:hAnsi="Arial" w:cs="Arial"/>
          <w:b/>
        </w:rPr>
        <w:tab/>
      </w:r>
      <w:r w:rsidRPr="00E177E6">
        <w:rPr>
          <w:rFonts w:ascii="Arial" w:hAnsi="Arial" w:cs="Arial"/>
          <w:b/>
        </w:rPr>
        <w:tab/>
        <w:t xml:space="preserve">     Právne predpisy</w:t>
      </w:r>
    </w:p>
    <w:p w14:paraId="242C7BDF" w14:textId="77777777" w:rsidR="00C95861" w:rsidRPr="00E177E6" w:rsidRDefault="00C95861" w:rsidP="00C95861">
      <w:pPr>
        <w:spacing w:after="0" w:line="240" w:lineRule="auto"/>
        <w:ind w:right="4382"/>
        <w:jc w:val="center"/>
        <w:rPr>
          <w:rFonts w:ascii="Arial" w:eastAsia="Arial" w:hAnsi="Arial" w:cs="Arial"/>
          <w:b/>
          <w:w w:val="99"/>
        </w:rPr>
      </w:pPr>
    </w:p>
    <w:p w14:paraId="5998D069" w14:textId="77777777" w:rsidR="00C95861" w:rsidRPr="00E177E6" w:rsidRDefault="00C95861" w:rsidP="00C95861">
      <w:pPr>
        <w:spacing w:after="0" w:line="240" w:lineRule="auto"/>
        <w:ind w:right="-32"/>
        <w:jc w:val="both"/>
        <w:rPr>
          <w:rFonts w:ascii="Arial" w:eastAsia="Arial" w:hAnsi="Arial" w:cs="Arial"/>
        </w:rPr>
      </w:pPr>
      <w:r w:rsidRPr="00E177E6">
        <w:rPr>
          <w:rFonts w:ascii="Arial" w:eastAsia="Arial" w:hAnsi="Arial" w:cs="Arial"/>
          <w:spacing w:val="1"/>
        </w:rPr>
        <w:t>V</w:t>
      </w:r>
      <w:r w:rsidRPr="00E177E6">
        <w:rPr>
          <w:rFonts w:ascii="Arial" w:eastAsia="Arial" w:hAnsi="Arial" w:cs="Arial"/>
          <w:spacing w:val="-1"/>
        </w:rPr>
        <w:t>z</w:t>
      </w:r>
      <w:r w:rsidRPr="00E177E6">
        <w:rPr>
          <w:rFonts w:ascii="Arial" w:eastAsia="Arial" w:hAnsi="Arial" w:cs="Arial"/>
        </w:rPr>
        <w:t>á</w:t>
      </w:r>
      <w:r w:rsidRPr="00E177E6">
        <w:rPr>
          <w:rFonts w:ascii="Arial" w:eastAsia="Arial" w:hAnsi="Arial" w:cs="Arial"/>
          <w:spacing w:val="1"/>
        </w:rPr>
        <w:t>j</w:t>
      </w:r>
      <w:r w:rsidRPr="00E177E6">
        <w:rPr>
          <w:rFonts w:ascii="Arial" w:eastAsia="Arial" w:hAnsi="Arial" w:cs="Arial"/>
        </w:rPr>
        <w:t>o</w:t>
      </w:r>
      <w:r w:rsidRPr="00E177E6">
        <w:rPr>
          <w:rFonts w:ascii="Arial" w:eastAsia="Arial" w:hAnsi="Arial" w:cs="Arial"/>
          <w:spacing w:val="4"/>
        </w:rPr>
        <w:t>m</w:t>
      </w:r>
      <w:r w:rsidRPr="00E177E6">
        <w:rPr>
          <w:rFonts w:ascii="Arial" w:eastAsia="Arial" w:hAnsi="Arial" w:cs="Arial"/>
        </w:rPr>
        <w:t>né</w:t>
      </w:r>
      <w:r w:rsidRPr="00E177E6">
        <w:rPr>
          <w:rFonts w:ascii="Arial" w:eastAsia="Arial" w:hAnsi="Arial" w:cs="Arial"/>
          <w:spacing w:val="-1"/>
        </w:rPr>
        <w:t xml:space="preserve"> </w:t>
      </w:r>
      <w:r w:rsidRPr="00E177E6">
        <w:rPr>
          <w:rFonts w:ascii="Arial" w:eastAsia="Arial" w:hAnsi="Arial" w:cs="Arial"/>
          <w:spacing w:val="1"/>
        </w:rPr>
        <w:t>v</w:t>
      </w:r>
      <w:r w:rsidRPr="00E177E6">
        <w:rPr>
          <w:rFonts w:ascii="Arial" w:eastAsia="Arial" w:hAnsi="Arial" w:cs="Arial"/>
          <w:spacing w:val="-1"/>
        </w:rPr>
        <w:t>z</w:t>
      </w:r>
      <w:r w:rsidRPr="00E177E6">
        <w:rPr>
          <w:rFonts w:ascii="Arial" w:eastAsia="Arial" w:hAnsi="Arial" w:cs="Arial"/>
        </w:rPr>
        <w:t>ť</w:t>
      </w:r>
      <w:r w:rsidRPr="00E177E6">
        <w:rPr>
          <w:rFonts w:ascii="Arial" w:eastAsia="Arial" w:hAnsi="Arial" w:cs="Arial"/>
          <w:spacing w:val="-1"/>
        </w:rPr>
        <w:t>a</w:t>
      </w:r>
      <w:r w:rsidRPr="00E177E6">
        <w:rPr>
          <w:rFonts w:ascii="Arial" w:eastAsia="Arial" w:hAnsi="Arial" w:cs="Arial"/>
          <w:spacing w:val="4"/>
        </w:rPr>
        <w:t>h</w:t>
      </w:r>
      <w:r w:rsidRPr="00E177E6">
        <w:rPr>
          <w:rFonts w:ascii="Arial" w:eastAsia="Arial" w:hAnsi="Arial" w:cs="Arial"/>
        </w:rPr>
        <w:t>y</w:t>
      </w:r>
      <w:r w:rsidRPr="00E177E6">
        <w:rPr>
          <w:rFonts w:ascii="Arial" w:eastAsia="Arial" w:hAnsi="Arial" w:cs="Arial"/>
          <w:spacing w:val="2"/>
        </w:rPr>
        <w:t xml:space="preserve"> </w:t>
      </w:r>
      <w:r w:rsidRPr="00E177E6">
        <w:rPr>
          <w:rFonts w:ascii="Arial" w:eastAsia="Arial" w:hAnsi="Arial" w:cs="Arial"/>
        </w:rPr>
        <w:t>o</w:t>
      </w:r>
      <w:r w:rsidRPr="00E177E6">
        <w:rPr>
          <w:rFonts w:ascii="Arial" w:eastAsia="Arial" w:hAnsi="Arial" w:cs="Arial"/>
          <w:spacing w:val="1"/>
        </w:rPr>
        <w:t>b</w:t>
      </w:r>
      <w:r w:rsidRPr="00E177E6">
        <w:rPr>
          <w:rFonts w:ascii="Arial" w:eastAsia="Arial" w:hAnsi="Arial" w:cs="Arial"/>
        </w:rPr>
        <w:t>o</w:t>
      </w:r>
      <w:r w:rsidRPr="00E177E6">
        <w:rPr>
          <w:rFonts w:ascii="Arial" w:eastAsia="Arial" w:hAnsi="Arial" w:cs="Arial"/>
          <w:spacing w:val="1"/>
        </w:rPr>
        <w:t>c</w:t>
      </w:r>
      <w:r w:rsidRPr="00E177E6">
        <w:rPr>
          <w:rFonts w:ascii="Arial" w:eastAsia="Arial" w:hAnsi="Arial" w:cs="Arial"/>
        </w:rPr>
        <w:t>h</w:t>
      </w:r>
      <w:r w:rsidRPr="00E177E6">
        <w:rPr>
          <w:rFonts w:ascii="Arial" w:eastAsia="Arial" w:hAnsi="Arial" w:cs="Arial"/>
          <w:spacing w:val="6"/>
        </w:rPr>
        <w:t xml:space="preserve"> </w:t>
      </w:r>
      <w:r w:rsidRPr="00E177E6">
        <w:rPr>
          <w:rFonts w:ascii="Arial" w:eastAsia="Arial" w:hAnsi="Arial" w:cs="Arial"/>
          <w:spacing w:val="1"/>
        </w:rPr>
        <w:t>z</w:t>
      </w:r>
      <w:r w:rsidRPr="00E177E6">
        <w:rPr>
          <w:rFonts w:ascii="Arial" w:eastAsia="Arial" w:hAnsi="Arial" w:cs="Arial"/>
          <w:spacing w:val="4"/>
        </w:rPr>
        <w:t>m</w:t>
      </w:r>
      <w:r w:rsidRPr="00E177E6">
        <w:rPr>
          <w:rFonts w:ascii="Arial" w:eastAsia="Arial" w:hAnsi="Arial" w:cs="Arial"/>
          <w:spacing w:val="-1"/>
        </w:rPr>
        <w:t>l</w:t>
      </w:r>
      <w:r w:rsidRPr="00E177E6">
        <w:rPr>
          <w:rFonts w:ascii="Arial" w:eastAsia="Arial" w:hAnsi="Arial" w:cs="Arial"/>
        </w:rPr>
        <w:t>u</w:t>
      </w:r>
      <w:r w:rsidRPr="00E177E6">
        <w:rPr>
          <w:rFonts w:ascii="Arial" w:eastAsia="Arial" w:hAnsi="Arial" w:cs="Arial"/>
          <w:spacing w:val="-2"/>
        </w:rPr>
        <w:t>v</w:t>
      </w:r>
      <w:r w:rsidRPr="00E177E6">
        <w:rPr>
          <w:rFonts w:ascii="Arial" w:eastAsia="Arial" w:hAnsi="Arial" w:cs="Arial"/>
          <w:spacing w:val="2"/>
        </w:rPr>
        <w:t>n</w:t>
      </w:r>
      <w:r w:rsidRPr="00E177E6">
        <w:rPr>
          <w:rFonts w:ascii="Arial" w:eastAsia="Arial" w:hAnsi="Arial" w:cs="Arial"/>
          <w:spacing w:val="-4"/>
        </w:rPr>
        <w:t>ý</w:t>
      </w:r>
      <w:r w:rsidRPr="00E177E6">
        <w:rPr>
          <w:rFonts w:ascii="Arial" w:eastAsia="Arial" w:hAnsi="Arial" w:cs="Arial"/>
          <w:spacing w:val="1"/>
        </w:rPr>
        <w:t>c</w:t>
      </w:r>
      <w:r w:rsidRPr="00E177E6">
        <w:rPr>
          <w:rFonts w:ascii="Arial" w:eastAsia="Arial" w:hAnsi="Arial" w:cs="Arial"/>
        </w:rPr>
        <w:t xml:space="preserve">h </w:t>
      </w:r>
      <w:r w:rsidRPr="00E177E6">
        <w:rPr>
          <w:rFonts w:ascii="Arial" w:eastAsia="Arial" w:hAnsi="Arial" w:cs="Arial"/>
          <w:spacing w:val="1"/>
        </w:rPr>
        <w:t>s</w:t>
      </w:r>
      <w:r w:rsidRPr="00E177E6">
        <w:rPr>
          <w:rFonts w:ascii="Arial" w:eastAsia="Arial" w:hAnsi="Arial" w:cs="Arial"/>
        </w:rPr>
        <w:t>tr</w:t>
      </w:r>
      <w:r w:rsidRPr="00E177E6">
        <w:rPr>
          <w:rFonts w:ascii="Arial" w:eastAsia="Arial" w:hAnsi="Arial" w:cs="Arial"/>
          <w:spacing w:val="2"/>
        </w:rPr>
        <w:t>á</w:t>
      </w:r>
      <w:r w:rsidRPr="00E177E6">
        <w:rPr>
          <w:rFonts w:ascii="Arial" w:eastAsia="Arial" w:hAnsi="Arial" w:cs="Arial"/>
        </w:rPr>
        <w:t>n</w:t>
      </w:r>
      <w:r w:rsidRPr="00E177E6">
        <w:rPr>
          <w:rFonts w:ascii="Arial" w:eastAsia="Arial" w:hAnsi="Arial" w:cs="Arial"/>
          <w:spacing w:val="5"/>
        </w:rPr>
        <w:t xml:space="preserve"> </w:t>
      </w:r>
      <w:r w:rsidRPr="00E177E6">
        <w:rPr>
          <w:rFonts w:ascii="Arial" w:eastAsia="Arial" w:hAnsi="Arial" w:cs="Arial"/>
          <w:spacing w:val="1"/>
        </w:rPr>
        <w:t>s</w:t>
      </w:r>
      <w:r w:rsidRPr="00E177E6">
        <w:rPr>
          <w:rFonts w:ascii="Arial" w:eastAsia="Arial" w:hAnsi="Arial" w:cs="Arial"/>
        </w:rPr>
        <w:t>a</w:t>
      </w:r>
      <w:r w:rsidRPr="00E177E6">
        <w:rPr>
          <w:rFonts w:ascii="Arial" w:eastAsia="Arial" w:hAnsi="Arial" w:cs="Arial"/>
          <w:spacing w:val="9"/>
        </w:rPr>
        <w:t xml:space="preserve"> </w:t>
      </w:r>
      <w:r w:rsidRPr="00E177E6">
        <w:rPr>
          <w:rFonts w:ascii="Arial" w:eastAsia="Arial" w:hAnsi="Arial" w:cs="Arial"/>
          <w:spacing w:val="1"/>
        </w:rPr>
        <w:t>r</w:t>
      </w:r>
      <w:r w:rsidRPr="00E177E6">
        <w:rPr>
          <w:rFonts w:ascii="Arial" w:eastAsia="Arial" w:hAnsi="Arial" w:cs="Arial"/>
          <w:spacing w:val="-1"/>
        </w:rPr>
        <w:t>i</w:t>
      </w:r>
      <w:r w:rsidRPr="00E177E6">
        <w:rPr>
          <w:rFonts w:ascii="Arial" w:eastAsia="Arial" w:hAnsi="Arial" w:cs="Arial"/>
          <w:spacing w:val="2"/>
        </w:rPr>
        <w:t>a</w:t>
      </w:r>
      <w:r w:rsidRPr="00E177E6">
        <w:rPr>
          <w:rFonts w:ascii="Arial" w:eastAsia="Arial" w:hAnsi="Arial" w:cs="Arial"/>
        </w:rPr>
        <w:t>d</w:t>
      </w:r>
      <w:r w:rsidRPr="00E177E6">
        <w:rPr>
          <w:rFonts w:ascii="Arial" w:eastAsia="Arial" w:hAnsi="Arial" w:cs="Arial"/>
          <w:spacing w:val="1"/>
        </w:rPr>
        <w:t>i</w:t>
      </w:r>
      <w:r w:rsidRPr="00E177E6">
        <w:rPr>
          <w:rFonts w:ascii="Arial" w:eastAsia="Arial" w:hAnsi="Arial" w:cs="Arial"/>
        </w:rPr>
        <w:t>a</w:t>
      </w:r>
      <w:r w:rsidRPr="00E177E6">
        <w:rPr>
          <w:rFonts w:ascii="Arial" w:eastAsia="Arial" w:hAnsi="Arial" w:cs="Arial"/>
          <w:spacing w:val="4"/>
        </w:rPr>
        <w:t xml:space="preserve"> </w:t>
      </w:r>
      <w:r w:rsidRPr="00E177E6">
        <w:rPr>
          <w:rFonts w:ascii="Arial" w:eastAsia="Arial" w:hAnsi="Arial" w:cs="Arial"/>
          <w:spacing w:val="2"/>
        </w:rPr>
        <w:t>u</w:t>
      </w:r>
      <w:r w:rsidRPr="00E177E6">
        <w:rPr>
          <w:rFonts w:ascii="Arial" w:eastAsia="Arial" w:hAnsi="Arial" w:cs="Arial"/>
          <w:spacing w:val="1"/>
        </w:rPr>
        <w:t>s</w:t>
      </w:r>
      <w:r w:rsidRPr="00E177E6">
        <w:rPr>
          <w:rFonts w:ascii="Arial" w:eastAsia="Arial" w:hAnsi="Arial" w:cs="Arial"/>
        </w:rPr>
        <w:t>t.</w:t>
      </w:r>
      <w:r w:rsidRPr="00E177E6">
        <w:rPr>
          <w:rFonts w:ascii="Arial" w:eastAsia="Arial" w:hAnsi="Arial" w:cs="Arial"/>
          <w:spacing w:val="8"/>
        </w:rPr>
        <w:t xml:space="preserve"> </w:t>
      </w:r>
      <w:r w:rsidRPr="00E177E6">
        <w:rPr>
          <w:rFonts w:ascii="Arial" w:eastAsia="Arial" w:hAnsi="Arial" w:cs="Arial"/>
          <w:spacing w:val="-4"/>
        </w:rPr>
        <w:t>z</w:t>
      </w:r>
      <w:r w:rsidRPr="00E177E6">
        <w:rPr>
          <w:rFonts w:ascii="Arial" w:eastAsia="Arial" w:hAnsi="Arial" w:cs="Arial"/>
        </w:rPr>
        <w:t>á</w:t>
      </w:r>
      <w:r w:rsidRPr="00E177E6">
        <w:rPr>
          <w:rFonts w:ascii="Arial" w:eastAsia="Arial" w:hAnsi="Arial" w:cs="Arial"/>
          <w:spacing w:val="3"/>
        </w:rPr>
        <w:t>k</w:t>
      </w:r>
      <w:r w:rsidRPr="00E177E6">
        <w:rPr>
          <w:rFonts w:ascii="Arial" w:eastAsia="Arial" w:hAnsi="Arial" w:cs="Arial"/>
        </w:rPr>
        <w:t>o</w:t>
      </w:r>
      <w:r w:rsidRPr="00E177E6">
        <w:rPr>
          <w:rFonts w:ascii="Arial" w:eastAsia="Arial" w:hAnsi="Arial" w:cs="Arial"/>
          <w:spacing w:val="-1"/>
        </w:rPr>
        <w:t>n</w:t>
      </w:r>
      <w:r w:rsidRPr="00E177E6">
        <w:rPr>
          <w:rFonts w:ascii="Arial" w:eastAsia="Arial" w:hAnsi="Arial" w:cs="Arial"/>
        </w:rPr>
        <w:t>a</w:t>
      </w:r>
      <w:r w:rsidRPr="00E177E6">
        <w:rPr>
          <w:rFonts w:ascii="Arial" w:eastAsia="Arial" w:hAnsi="Arial" w:cs="Arial"/>
          <w:spacing w:val="5"/>
        </w:rPr>
        <w:t xml:space="preserve"> </w:t>
      </w:r>
      <w:r w:rsidRPr="00E177E6">
        <w:rPr>
          <w:rFonts w:ascii="Arial" w:eastAsia="Arial" w:hAnsi="Arial" w:cs="Arial"/>
          <w:spacing w:val="1"/>
        </w:rPr>
        <w:t>č</w:t>
      </w:r>
      <w:r w:rsidRPr="00E177E6">
        <w:rPr>
          <w:rFonts w:ascii="Arial" w:eastAsia="Arial" w:hAnsi="Arial" w:cs="Arial"/>
        </w:rPr>
        <w:t>.</w:t>
      </w:r>
      <w:r w:rsidRPr="00E177E6">
        <w:rPr>
          <w:rFonts w:ascii="Arial" w:eastAsia="Arial" w:hAnsi="Arial" w:cs="Arial"/>
          <w:spacing w:val="7"/>
        </w:rPr>
        <w:t xml:space="preserve"> </w:t>
      </w:r>
      <w:r w:rsidRPr="00E177E6">
        <w:rPr>
          <w:rFonts w:ascii="Arial" w:eastAsia="Arial" w:hAnsi="Arial" w:cs="Arial"/>
          <w:spacing w:val="2"/>
        </w:rPr>
        <w:t>5</w:t>
      </w:r>
      <w:r w:rsidRPr="00E177E6">
        <w:rPr>
          <w:rFonts w:ascii="Arial" w:eastAsia="Arial" w:hAnsi="Arial" w:cs="Arial"/>
        </w:rPr>
        <w:t>1</w:t>
      </w:r>
      <w:r w:rsidRPr="00E177E6">
        <w:rPr>
          <w:rFonts w:ascii="Arial" w:eastAsia="Arial" w:hAnsi="Arial" w:cs="Arial"/>
          <w:spacing w:val="-1"/>
        </w:rPr>
        <w:t>3</w:t>
      </w:r>
      <w:r w:rsidRPr="00E177E6">
        <w:rPr>
          <w:rFonts w:ascii="Arial" w:eastAsia="Arial" w:hAnsi="Arial" w:cs="Arial"/>
          <w:spacing w:val="2"/>
        </w:rPr>
        <w:t>/</w:t>
      </w:r>
      <w:r w:rsidRPr="00E177E6">
        <w:rPr>
          <w:rFonts w:ascii="Arial" w:eastAsia="Arial" w:hAnsi="Arial" w:cs="Arial"/>
        </w:rPr>
        <w:t>1</w:t>
      </w:r>
      <w:r w:rsidRPr="00E177E6">
        <w:rPr>
          <w:rFonts w:ascii="Arial" w:eastAsia="Arial" w:hAnsi="Arial" w:cs="Arial"/>
          <w:spacing w:val="-1"/>
        </w:rPr>
        <w:t>9</w:t>
      </w:r>
      <w:r w:rsidRPr="00E177E6">
        <w:rPr>
          <w:rFonts w:ascii="Arial" w:eastAsia="Arial" w:hAnsi="Arial" w:cs="Arial"/>
          <w:spacing w:val="2"/>
        </w:rPr>
        <w:t>9</w:t>
      </w:r>
      <w:r w:rsidRPr="00E177E6">
        <w:rPr>
          <w:rFonts w:ascii="Arial" w:eastAsia="Arial" w:hAnsi="Arial" w:cs="Arial"/>
        </w:rPr>
        <w:t>1</w:t>
      </w:r>
      <w:r w:rsidRPr="00E177E6">
        <w:rPr>
          <w:rFonts w:ascii="Arial" w:eastAsia="Arial" w:hAnsi="Arial" w:cs="Arial"/>
          <w:spacing w:val="1"/>
        </w:rPr>
        <w:t xml:space="preserve"> </w:t>
      </w:r>
      <w:r w:rsidRPr="00E177E6">
        <w:rPr>
          <w:rFonts w:ascii="Arial" w:eastAsia="Arial" w:hAnsi="Arial" w:cs="Arial"/>
        </w:rPr>
        <w:t>Z</w:t>
      </w:r>
      <w:r w:rsidRPr="00E177E6">
        <w:rPr>
          <w:rFonts w:ascii="Arial" w:eastAsia="Arial" w:hAnsi="Arial" w:cs="Arial"/>
          <w:spacing w:val="2"/>
        </w:rPr>
        <w:t>b</w:t>
      </w:r>
      <w:r w:rsidRPr="00E177E6">
        <w:rPr>
          <w:rFonts w:ascii="Arial" w:eastAsia="Arial" w:hAnsi="Arial" w:cs="Arial"/>
        </w:rPr>
        <w:t>.</w:t>
      </w:r>
      <w:r w:rsidRPr="00E177E6">
        <w:rPr>
          <w:rFonts w:ascii="Arial" w:eastAsia="Arial" w:hAnsi="Arial" w:cs="Arial"/>
          <w:spacing w:val="19"/>
        </w:rPr>
        <w:t xml:space="preserve"> </w:t>
      </w:r>
      <w:r w:rsidRPr="00E177E6">
        <w:rPr>
          <w:rFonts w:ascii="Arial" w:eastAsia="Arial" w:hAnsi="Arial" w:cs="Arial"/>
        </w:rPr>
        <w:t>-</w:t>
      </w:r>
      <w:r w:rsidRPr="00E177E6">
        <w:rPr>
          <w:rFonts w:ascii="Arial" w:eastAsia="Arial" w:hAnsi="Arial" w:cs="Arial"/>
          <w:spacing w:val="9"/>
        </w:rPr>
        <w:t xml:space="preserve"> </w:t>
      </w:r>
      <w:r w:rsidRPr="00E177E6">
        <w:rPr>
          <w:rFonts w:ascii="Arial" w:eastAsia="Arial" w:hAnsi="Arial" w:cs="Arial"/>
          <w:spacing w:val="1"/>
        </w:rPr>
        <w:t>O</w:t>
      </w:r>
      <w:r w:rsidRPr="00E177E6">
        <w:rPr>
          <w:rFonts w:ascii="Arial" w:eastAsia="Arial" w:hAnsi="Arial" w:cs="Arial"/>
        </w:rPr>
        <w:t>b</w:t>
      </w:r>
      <w:r w:rsidRPr="00E177E6">
        <w:rPr>
          <w:rFonts w:ascii="Arial" w:eastAsia="Arial" w:hAnsi="Arial" w:cs="Arial"/>
          <w:spacing w:val="1"/>
        </w:rPr>
        <w:t>c</w:t>
      </w:r>
      <w:r w:rsidRPr="00E177E6">
        <w:rPr>
          <w:rFonts w:ascii="Arial" w:eastAsia="Arial" w:hAnsi="Arial" w:cs="Arial"/>
        </w:rPr>
        <w:t>h</w:t>
      </w:r>
      <w:r w:rsidRPr="00E177E6">
        <w:rPr>
          <w:rFonts w:ascii="Arial" w:eastAsia="Arial" w:hAnsi="Arial" w:cs="Arial"/>
          <w:spacing w:val="1"/>
        </w:rPr>
        <w:t>o</w:t>
      </w:r>
      <w:r w:rsidRPr="00E177E6">
        <w:rPr>
          <w:rFonts w:ascii="Arial" w:eastAsia="Arial" w:hAnsi="Arial" w:cs="Arial"/>
        </w:rPr>
        <w:t>d</w:t>
      </w:r>
      <w:r w:rsidRPr="00E177E6">
        <w:rPr>
          <w:rFonts w:ascii="Arial" w:eastAsia="Arial" w:hAnsi="Arial" w:cs="Arial"/>
          <w:spacing w:val="4"/>
        </w:rPr>
        <w:t>n</w:t>
      </w:r>
      <w:r w:rsidRPr="00E177E6">
        <w:rPr>
          <w:rFonts w:ascii="Arial" w:eastAsia="Arial" w:hAnsi="Arial" w:cs="Arial"/>
        </w:rPr>
        <w:t>ý</w:t>
      </w:r>
      <w:r w:rsidRPr="00E177E6">
        <w:rPr>
          <w:rFonts w:ascii="Arial" w:eastAsia="Arial" w:hAnsi="Arial" w:cs="Arial"/>
          <w:spacing w:val="-1"/>
        </w:rPr>
        <w:t xml:space="preserve"> z</w:t>
      </w:r>
      <w:r w:rsidRPr="00E177E6">
        <w:rPr>
          <w:rFonts w:ascii="Arial" w:eastAsia="Arial" w:hAnsi="Arial" w:cs="Arial"/>
        </w:rPr>
        <w:t>á</w:t>
      </w:r>
      <w:r w:rsidRPr="00E177E6">
        <w:rPr>
          <w:rFonts w:ascii="Arial" w:eastAsia="Arial" w:hAnsi="Arial" w:cs="Arial"/>
          <w:spacing w:val="3"/>
        </w:rPr>
        <w:t>k</w:t>
      </w:r>
      <w:r w:rsidRPr="00E177E6">
        <w:rPr>
          <w:rFonts w:ascii="Arial" w:eastAsia="Arial" w:hAnsi="Arial" w:cs="Arial"/>
        </w:rPr>
        <w:t>o</w:t>
      </w:r>
      <w:r w:rsidRPr="00E177E6">
        <w:rPr>
          <w:rFonts w:ascii="Arial" w:eastAsia="Arial" w:hAnsi="Arial" w:cs="Arial"/>
          <w:spacing w:val="-1"/>
        </w:rPr>
        <w:t>n</w:t>
      </w:r>
      <w:r w:rsidRPr="00E177E6">
        <w:rPr>
          <w:rFonts w:ascii="Arial" w:eastAsia="Arial" w:hAnsi="Arial" w:cs="Arial"/>
        </w:rPr>
        <w:t>ník  v</w:t>
      </w:r>
      <w:r w:rsidRPr="00E177E6">
        <w:rPr>
          <w:rFonts w:ascii="Arial" w:eastAsia="Arial" w:hAnsi="Arial" w:cs="Arial"/>
          <w:spacing w:val="10"/>
        </w:rPr>
        <w:t xml:space="preserve"> </w:t>
      </w:r>
      <w:r w:rsidRPr="00E177E6">
        <w:rPr>
          <w:rFonts w:ascii="Arial" w:eastAsia="Arial" w:hAnsi="Arial" w:cs="Arial"/>
          <w:spacing w:val="-1"/>
        </w:rPr>
        <w:t>z</w:t>
      </w:r>
      <w:r w:rsidRPr="00E177E6">
        <w:rPr>
          <w:rFonts w:ascii="Arial" w:eastAsia="Arial" w:hAnsi="Arial" w:cs="Arial"/>
        </w:rPr>
        <w:t>n</w:t>
      </w:r>
      <w:r w:rsidRPr="00E177E6">
        <w:rPr>
          <w:rFonts w:ascii="Arial" w:eastAsia="Arial" w:hAnsi="Arial" w:cs="Arial"/>
          <w:spacing w:val="-1"/>
        </w:rPr>
        <w:t>e</w:t>
      </w:r>
      <w:r w:rsidRPr="00E177E6">
        <w:rPr>
          <w:rFonts w:ascii="Arial" w:eastAsia="Arial" w:hAnsi="Arial" w:cs="Arial"/>
          <w:spacing w:val="2"/>
        </w:rPr>
        <w:t>n</w:t>
      </w:r>
      <w:r w:rsidRPr="00E177E6">
        <w:rPr>
          <w:rFonts w:ascii="Arial" w:eastAsia="Arial" w:hAnsi="Arial" w:cs="Arial"/>
        </w:rPr>
        <w:t>í</w:t>
      </w:r>
      <w:r w:rsidRPr="00E177E6">
        <w:rPr>
          <w:rFonts w:ascii="Arial" w:eastAsia="Arial" w:hAnsi="Arial" w:cs="Arial"/>
          <w:spacing w:val="5"/>
        </w:rPr>
        <w:t xml:space="preserve"> </w:t>
      </w:r>
      <w:r w:rsidRPr="00E177E6">
        <w:rPr>
          <w:rFonts w:ascii="Arial" w:eastAsia="Arial" w:hAnsi="Arial" w:cs="Arial"/>
        </w:rPr>
        <w:t>n</w:t>
      </w:r>
      <w:r w:rsidRPr="00E177E6">
        <w:rPr>
          <w:rFonts w:ascii="Arial" w:eastAsia="Arial" w:hAnsi="Arial" w:cs="Arial"/>
          <w:spacing w:val="-1"/>
        </w:rPr>
        <w:t>e</w:t>
      </w:r>
      <w:r w:rsidRPr="00E177E6">
        <w:rPr>
          <w:rFonts w:ascii="Arial" w:eastAsia="Arial" w:hAnsi="Arial" w:cs="Arial"/>
          <w:spacing w:val="1"/>
        </w:rPr>
        <w:t>s</w:t>
      </w:r>
      <w:r w:rsidRPr="00E177E6">
        <w:rPr>
          <w:rFonts w:ascii="Arial" w:eastAsia="Arial" w:hAnsi="Arial" w:cs="Arial"/>
          <w:spacing w:val="3"/>
        </w:rPr>
        <w:t>k</w:t>
      </w:r>
      <w:r w:rsidRPr="00E177E6">
        <w:rPr>
          <w:rFonts w:ascii="Arial" w:eastAsia="Arial" w:hAnsi="Arial" w:cs="Arial"/>
        </w:rPr>
        <w:t>or</w:t>
      </w:r>
      <w:r w:rsidRPr="00E177E6">
        <w:rPr>
          <w:rFonts w:ascii="Arial" w:eastAsia="Arial" w:hAnsi="Arial" w:cs="Arial"/>
          <w:spacing w:val="2"/>
        </w:rPr>
        <w:t>š</w:t>
      </w:r>
      <w:r w:rsidRPr="00E177E6">
        <w:rPr>
          <w:rFonts w:ascii="Arial" w:eastAsia="Arial" w:hAnsi="Arial" w:cs="Arial"/>
        </w:rPr>
        <w:t>í</w:t>
      </w:r>
      <w:r w:rsidRPr="00E177E6">
        <w:rPr>
          <w:rFonts w:ascii="Arial" w:eastAsia="Arial" w:hAnsi="Arial" w:cs="Arial"/>
          <w:spacing w:val="1"/>
        </w:rPr>
        <w:t>c</w:t>
      </w:r>
      <w:r w:rsidRPr="00E177E6">
        <w:rPr>
          <w:rFonts w:ascii="Arial" w:eastAsia="Arial" w:hAnsi="Arial" w:cs="Arial"/>
        </w:rPr>
        <w:t>h predp</w:t>
      </w:r>
      <w:r w:rsidRPr="00E177E6">
        <w:rPr>
          <w:rFonts w:ascii="Arial" w:eastAsia="Arial" w:hAnsi="Arial" w:cs="Arial"/>
          <w:spacing w:val="1"/>
        </w:rPr>
        <w:t>is</w:t>
      </w:r>
      <w:r w:rsidRPr="00E177E6">
        <w:rPr>
          <w:rFonts w:ascii="Arial" w:eastAsia="Arial" w:hAnsi="Arial" w:cs="Arial"/>
        </w:rPr>
        <w:t>o</w:t>
      </w:r>
      <w:r w:rsidRPr="00E177E6">
        <w:rPr>
          <w:rFonts w:ascii="Arial" w:eastAsia="Arial" w:hAnsi="Arial" w:cs="Arial"/>
          <w:spacing w:val="-2"/>
        </w:rPr>
        <w:t>v</w:t>
      </w:r>
      <w:r>
        <w:rPr>
          <w:rFonts w:ascii="Arial" w:eastAsia="Arial" w:hAnsi="Arial" w:cs="Arial"/>
          <w:spacing w:val="-2"/>
        </w:rPr>
        <w:t xml:space="preserve"> (ďalej len „Obchodný zákonník“)</w:t>
      </w:r>
      <w:r w:rsidRPr="00E177E6">
        <w:rPr>
          <w:rFonts w:ascii="Arial" w:eastAsia="Arial" w:hAnsi="Arial" w:cs="Arial"/>
        </w:rPr>
        <w:t>,</w:t>
      </w:r>
      <w:r w:rsidRPr="00E177E6">
        <w:rPr>
          <w:rFonts w:ascii="Arial" w:eastAsia="Arial" w:hAnsi="Arial" w:cs="Arial"/>
          <w:spacing w:val="2"/>
        </w:rPr>
        <w:t xml:space="preserve"> </w:t>
      </w:r>
      <w:r w:rsidRPr="00E177E6">
        <w:rPr>
          <w:rFonts w:ascii="Arial" w:eastAsia="Arial" w:hAnsi="Arial" w:cs="Arial"/>
          <w:spacing w:val="-1"/>
        </w:rPr>
        <w:t>z</w:t>
      </w:r>
      <w:r w:rsidRPr="00E177E6">
        <w:rPr>
          <w:rFonts w:ascii="Arial" w:eastAsia="Arial" w:hAnsi="Arial" w:cs="Arial"/>
        </w:rPr>
        <w:t>á</w:t>
      </w:r>
      <w:r w:rsidRPr="00E177E6">
        <w:rPr>
          <w:rFonts w:ascii="Arial" w:eastAsia="Arial" w:hAnsi="Arial" w:cs="Arial"/>
          <w:spacing w:val="3"/>
        </w:rPr>
        <w:t>k</w:t>
      </w:r>
      <w:r w:rsidRPr="00E177E6">
        <w:rPr>
          <w:rFonts w:ascii="Arial" w:eastAsia="Arial" w:hAnsi="Arial" w:cs="Arial"/>
        </w:rPr>
        <w:t>o</w:t>
      </w:r>
      <w:r w:rsidRPr="00E177E6">
        <w:rPr>
          <w:rFonts w:ascii="Arial" w:eastAsia="Arial" w:hAnsi="Arial" w:cs="Arial"/>
          <w:spacing w:val="-1"/>
        </w:rPr>
        <w:t>n</w:t>
      </w:r>
      <w:r w:rsidRPr="00E177E6">
        <w:rPr>
          <w:rFonts w:ascii="Arial" w:eastAsia="Arial" w:hAnsi="Arial" w:cs="Arial"/>
        </w:rPr>
        <w:t>a</w:t>
      </w:r>
      <w:r w:rsidRPr="00E177E6">
        <w:rPr>
          <w:rFonts w:ascii="Arial" w:eastAsia="Arial" w:hAnsi="Arial" w:cs="Arial"/>
          <w:spacing w:val="3"/>
        </w:rPr>
        <w:t xml:space="preserve"> </w:t>
      </w:r>
      <w:r w:rsidRPr="00E177E6">
        <w:rPr>
          <w:rFonts w:ascii="Arial" w:eastAsia="Arial" w:hAnsi="Arial" w:cs="Arial"/>
          <w:spacing w:val="1"/>
        </w:rPr>
        <w:t>č</w:t>
      </w:r>
      <w:r w:rsidRPr="00E177E6">
        <w:rPr>
          <w:rFonts w:ascii="Arial" w:eastAsia="Arial" w:hAnsi="Arial" w:cs="Arial"/>
        </w:rPr>
        <w:t>.</w:t>
      </w:r>
      <w:r w:rsidRPr="00E177E6">
        <w:rPr>
          <w:rFonts w:ascii="Arial" w:eastAsia="Arial" w:hAnsi="Arial" w:cs="Arial"/>
          <w:spacing w:val="8"/>
        </w:rPr>
        <w:t xml:space="preserve"> </w:t>
      </w:r>
      <w:r w:rsidRPr="00E177E6">
        <w:rPr>
          <w:rFonts w:ascii="Arial" w:eastAsia="Arial" w:hAnsi="Arial" w:cs="Arial"/>
        </w:rPr>
        <w:t>1</w:t>
      </w:r>
      <w:r w:rsidRPr="00E177E6">
        <w:rPr>
          <w:rFonts w:ascii="Arial" w:eastAsia="Arial" w:hAnsi="Arial" w:cs="Arial"/>
          <w:spacing w:val="1"/>
        </w:rPr>
        <w:t>8</w:t>
      </w:r>
      <w:r w:rsidRPr="00E177E6">
        <w:rPr>
          <w:rFonts w:ascii="Arial" w:eastAsia="Arial" w:hAnsi="Arial" w:cs="Arial"/>
        </w:rPr>
        <w:t>/1</w:t>
      </w:r>
      <w:r w:rsidRPr="00E177E6">
        <w:rPr>
          <w:rFonts w:ascii="Arial" w:eastAsia="Arial" w:hAnsi="Arial" w:cs="Arial"/>
          <w:spacing w:val="1"/>
        </w:rPr>
        <w:t>9</w:t>
      </w:r>
      <w:r w:rsidRPr="00E177E6">
        <w:rPr>
          <w:rFonts w:ascii="Arial" w:eastAsia="Arial" w:hAnsi="Arial" w:cs="Arial"/>
        </w:rPr>
        <w:t>96</w:t>
      </w:r>
      <w:r w:rsidRPr="00E177E6">
        <w:rPr>
          <w:rFonts w:ascii="Arial" w:eastAsia="Arial" w:hAnsi="Arial" w:cs="Arial"/>
          <w:spacing w:val="1"/>
        </w:rPr>
        <w:t xml:space="preserve"> </w:t>
      </w:r>
      <w:r>
        <w:rPr>
          <w:rFonts w:ascii="Arial" w:eastAsia="Arial" w:hAnsi="Arial" w:cs="Arial"/>
          <w:spacing w:val="1"/>
        </w:rPr>
        <w:t xml:space="preserve">                  </w:t>
      </w:r>
      <w:r w:rsidRPr="00E177E6">
        <w:rPr>
          <w:rFonts w:ascii="Arial" w:eastAsia="Arial" w:hAnsi="Arial" w:cs="Arial"/>
        </w:rPr>
        <w:t>Z.</w:t>
      </w:r>
      <w:r w:rsidRPr="00E177E6">
        <w:rPr>
          <w:rFonts w:ascii="Arial" w:eastAsia="Arial" w:hAnsi="Arial" w:cs="Arial"/>
          <w:spacing w:val="12"/>
        </w:rPr>
        <w:t xml:space="preserve"> </w:t>
      </w:r>
      <w:r w:rsidRPr="00E177E6">
        <w:rPr>
          <w:rFonts w:ascii="Arial" w:eastAsia="Arial" w:hAnsi="Arial" w:cs="Arial"/>
          <w:spacing w:val="-4"/>
        </w:rPr>
        <w:t>z</w:t>
      </w:r>
      <w:r w:rsidRPr="00E177E6">
        <w:rPr>
          <w:rFonts w:ascii="Arial" w:eastAsia="Arial" w:hAnsi="Arial" w:cs="Arial"/>
        </w:rPr>
        <w:t>.</w:t>
      </w:r>
      <w:r w:rsidRPr="00E177E6">
        <w:rPr>
          <w:rFonts w:ascii="Arial" w:eastAsia="Arial" w:hAnsi="Arial" w:cs="Arial"/>
          <w:spacing w:val="8"/>
        </w:rPr>
        <w:t xml:space="preserve"> </w:t>
      </w:r>
      <w:r w:rsidRPr="00E177E6">
        <w:rPr>
          <w:rFonts w:ascii="Arial" w:eastAsia="Arial" w:hAnsi="Arial" w:cs="Arial"/>
        </w:rPr>
        <w:t>o</w:t>
      </w:r>
      <w:r w:rsidRPr="00E177E6">
        <w:rPr>
          <w:rFonts w:ascii="Arial" w:eastAsia="Arial" w:hAnsi="Arial" w:cs="Arial"/>
          <w:spacing w:val="9"/>
        </w:rPr>
        <w:t xml:space="preserve"> </w:t>
      </w:r>
      <w:r w:rsidRPr="00E177E6">
        <w:rPr>
          <w:rFonts w:ascii="Arial" w:eastAsia="Arial" w:hAnsi="Arial" w:cs="Arial"/>
          <w:spacing w:val="1"/>
        </w:rPr>
        <w:t>c</w:t>
      </w:r>
      <w:r w:rsidRPr="00E177E6">
        <w:rPr>
          <w:rFonts w:ascii="Arial" w:eastAsia="Arial" w:hAnsi="Arial" w:cs="Arial"/>
          <w:spacing w:val="2"/>
        </w:rPr>
        <w:t>e</w:t>
      </w:r>
      <w:r w:rsidRPr="00E177E6">
        <w:rPr>
          <w:rFonts w:ascii="Arial" w:eastAsia="Arial" w:hAnsi="Arial" w:cs="Arial"/>
        </w:rPr>
        <w:t>n</w:t>
      </w:r>
      <w:r w:rsidRPr="00E177E6">
        <w:rPr>
          <w:rFonts w:ascii="Arial" w:eastAsia="Arial" w:hAnsi="Arial" w:cs="Arial"/>
          <w:spacing w:val="-1"/>
        </w:rPr>
        <w:t>á</w:t>
      </w:r>
      <w:r w:rsidRPr="00E177E6">
        <w:rPr>
          <w:rFonts w:ascii="Arial" w:eastAsia="Arial" w:hAnsi="Arial" w:cs="Arial"/>
          <w:spacing w:val="1"/>
        </w:rPr>
        <w:t>c</w:t>
      </w:r>
      <w:r w:rsidRPr="00E177E6">
        <w:rPr>
          <w:rFonts w:ascii="Arial" w:eastAsia="Arial" w:hAnsi="Arial" w:cs="Arial"/>
        </w:rPr>
        <w:t>h</w:t>
      </w:r>
      <w:r w:rsidRPr="00E177E6">
        <w:rPr>
          <w:rFonts w:ascii="Arial" w:eastAsia="Arial" w:hAnsi="Arial" w:cs="Arial"/>
          <w:spacing w:val="5"/>
        </w:rPr>
        <w:t xml:space="preserve"> </w:t>
      </w:r>
      <w:r w:rsidRPr="00E177E6">
        <w:rPr>
          <w:rFonts w:ascii="Arial" w:eastAsia="Arial" w:hAnsi="Arial" w:cs="Arial"/>
        </w:rPr>
        <w:t>v</w:t>
      </w:r>
      <w:r w:rsidRPr="00E177E6">
        <w:rPr>
          <w:rFonts w:ascii="Arial" w:eastAsia="Arial" w:hAnsi="Arial" w:cs="Arial"/>
          <w:spacing w:val="10"/>
        </w:rPr>
        <w:t xml:space="preserve"> </w:t>
      </w:r>
      <w:r w:rsidRPr="00E177E6">
        <w:rPr>
          <w:rFonts w:ascii="Arial" w:eastAsia="Arial" w:hAnsi="Arial" w:cs="Arial"/>
          <w:spacing w:val="-1"/>
        </w:rPr>
        <w:t>z</w:t>
      </w:r>
      <w:r w:rsidRPr="00E177E6">
        <w:rPr>
          <w:rFonts w:ascii="Arial" w:eastAsia="Arial" w:hAnsi="Arial" w:cs="Arial"/>
        </w:rPr>
        <w:t>n</w:t>
      </w:r>
      <w:r w:rsidRPr="00E177E6">
        <w:rPr>
          <w:rFonts w:ascii="Arial" w:eastAsia="Arial" w:hAnsi="Arial" w:cs="Arial"/>
          <w:spacing w:val="1"/>
        </w:rPr>
        <w:t>e</w:t>
      </w:r>
      <w:r w:rsidRPr="00E177E6">
        <w:rPr>
          <w:rFonts w:ascii="Arial" w:eastAsia="Arial" w:hAnsi="Arial" w:cs="Arial"/>
          <w:spacing w:val="7"/>
        </w:rPr>
        <w:t>n</w:t>
      </w:r>
      <w:r w:rsidRPr="00E177E6">
        <w:rPr>
          <w:rFonts w:ascii="Arial" w:eastAsia="Arial" w:hAnsi="Arial" w:cs="Arial"/>
        </w:rPr>
        <w:t>í</w:t>
      </w:r>
      <w:r w:rsidRPr="00E177E6">
        <w:rPr>
          <w:rFonts w:ascii="Arial" w:eastAsia="Arial" w:hAnsi="Arial" w:cs="Arial"/>
          <w:spacing w:val="5"/>
        </w:rPr>
        <w:t xml:space="preserve"> </w:t>
      </w:r>
      <w:r w:rsidRPr="00E177E6">
        <w:rPr>
          <w:rFonts w:ascii="Arial" w:eastAsia="Arial" w:hAnsi="Arial" w:cs="Arial"/>
          <w:spacing w:val="2"/>
        </w:rPr>
        <w:t>n</w:t>
      </w:r>
      <w:r w:rsidRPr="00E177E6">
        <w:rPr>
          <w:rFonts w:ascii="Arial" w:eastAsia="Arial" w:hAnsi="Arial" w:cs="Arial"/>
        </w:rPr>
        <w:t>e</w:t>
      </w:r>
      <w:r w:rsidRPr="00E177E6">
        <w:rPr>
          <w:rFonts w:ascii="Arial" w:eastAsia="Arial" w:hAnsi="Arial" w:cs="Arial"/>
          <w:spacing w:val="1"/>
        </w:rPr>
        <w:t>s</w:t>
      </w:r>
      <w:r w:rsidRPr="00E177E6">
        <w:rPr>
          <w:rFonts w:ascii="Arial" w:eastAsia="Arial" w:hAnsi="Arial" w:cs="Arial"/>
          <w:spacing w:val="3"/>
        </w:rPr>
        <w:t>k</w:t>
      </w:r>
      <w:r w:rsidRPr="00E177E6">
        <w:rPr>
          <w:rFonts w:ascii="Arial" w:eastAsia="Arial" w:hAnsi="Arial" w:cs="Arial"/>
        </w:rPr>
        <w:t>o</w:t>
      </w:r>
      <w:r w:rsidRPr="00E177E6">
        <w:rPr>
          <w:rFonts w:ascii="Arial" w:eastAsia="Arial" w:hAnsi="Arial" w:cs="Arial"/>
          <w:spacing w:val="-2"/>
        </w:rPr>
        <w:t>r</w:t>
      </w:r>
      <w:r w:rsidRPr="00E177E6">
        <w:rPr>
          <w:rFonts w:ascii="Arial" w:eastAsia="Arial" w:hAnsi="Arial" w:cs="Arial"/>
          <w:spacing w:val="1"/>
        </w:rPr>
        <w:t>š</w:t>
      </w:r>
      <w:r w:rsidRPr="00E177E6">
        <w:rPr>
          <w:rFonts w:ascii="Arial" w:eastAsia="Arial" w:hAnsi="Arial" w:cs="Arial"/>
        </w:rPr>
        <w:t>í</w:t>
      </w:r>
      <w:r w:rsidRPr="00E177E6">
        <w:rPr>
          <w:rFonts w:ascii="Arial" w:eastAsia="Arial" w:hAnsi="Arial" w:cs="Arial"/>
          <w:spacing w:val="1"/>
        </w:rPr>
        <w:t>c</w:t>
      </w:r>
      <w:r w:rsidRPr="00E177E6">
        <w:rPr>
          <w:rFonts w:ascii="Arial" w:eastAsia="Arial" w:hAnsi="Arial" w:cs="Arial"/>
        </w:rPr>
        <w:t>h predp</w:t>
      </w:r>
      <w:r w:rsidRPr="00E177E6">
        <w:rPr>
          <w:rFonts w:ascii="Arial" w:eastAsia="Arial" w:hAnsi="Arial" w:cs="Arial"/>
          <w:spacing w:val="-2"/>
        </w:rPr>
        <w:t>i</w:t>
      </w:r>
      <w:r w:rsidRPr="00E177E6">
        <w:rPr>
          <w:rFonts w:ascii="Arial" w:eastAsia="Arial" w:hAnsi="Arial" w:cs="Arial"/>
          <w:spacing w:val="1"/>
        </w:rPr>
        <w:t>s</w:t>
      </w:r>
      <w:r w:rsidRPr="00E177E6">
        <w:rPr>
          <w:rFonts w:ascii="Arial" w:eastAsia="Arial" w:hAnsi="Arial" w:cs="Arial"/>
          <w:spacing w:val="2"/>
        </w:rPr>
        <w:t>o</w:t>
      </w:r>
      <w:r w:rsidRPr="00E177E6">
        <w:rPr>
          <w:rFonts w:ascii="Arial" w:eastAsia="Arial" w:hAnsi="Arial" w:cs="Arial"/>
        </w:rPr>
        <w:t>v</w:t>
      </w:r>
      <w:r w:rsidRPr="00E177E6">
        <w:rPr>
          <w:rFonts w:ascii="Arial" w:eastAsia="Arial" w:hAnsi="Arial" w:cs="Arial"/>
          <w:spacing w:val="2"/>
        </w:rPr>
        <w:t xml:space="preserve"> (ďalej len „zák. č. 18/1996 Z. z.“) </w:t>
      </w:r>
      <w:r w:rsidRPr="00E177E6">
        <w:rPr>
          <w:rFonts w:ascii="Arial" w:eastAsia="Arial" w:hAnsi="Arial" w:cs="Arial"/>
        </w:rPr>
        <w:t xml:space="preserve">a </w:t>
      </w:r>
      <w:r w:rsidRPr="00E177E6">
        <w:rPr>
          <w:rFonts w:ascii="Arial" w:eastAsia="Arial" w:hAnsi="Arial" w:cs="Arial"/>
          <w:spacing w:val="1"/>
        </w:rPr>
        <w:t>v</w:t>
      </w:r>
      <w:r w:rsidRPr="00E177E6">
        <w:rPr>
          <w:rFonts w:ascii="Arial" w:eastAsia="Arial" w:hAnsi="Arial" w:cs="Arial"/>
          <w:spacing w:val="-4"/>
        </w:rPr>
        <w:t>y</w:t>
      </w:r>
      <w:r w:rsidRPr="00E177E6">
        <w:rPr>
          <w:rFonts w:ascii="Arial" w:eastAsia="Arial" w:hAnsi="Arial" w:cs="Arial"/>
          <w:spacing w:val="2"/>
        </w:rPr>
        <w:t>h</w:t>
      </w:r>
      <w:r w:rsidRPr="00E177E6">
        <w:rPr>
          <w:rFonts w:ascii="Arial" w:eastAsia="Arial" w:hAnsi="Arial" w:cs="Arial"/>
          <w:spacing w:val="1"/>
        </w:rPr>
        <w:t>l</w:t>
      </w:r>
      <w:r w:rsidRPr="00E177E6">
        <w:rPr>
          <w:rFonts w:ascii="Arial" w:eastAsia="Arial" w:hAnsi="Arial" w:cs="Arial"/>
        </w:rPr>
        <w:t>á</w:t>
      </w:r>
      <w:r w:rsidRPr="00E177E6">
        <w:rPr>
          <w:rFonts w:ascii="Arial" w:eastAsia="Arial" w:hAnsi="Arial" w:cs="Arial"/>
          <w:spacing w:val="1"/>
        </w:rPr>
        <w:t>š</w:t>
      </w:r>
      <w:r w:rsidRPr="00E177E6">
        <w:rPr>
          <w:rFonts w:ascii="Arial" w:eastAsia="Arial" w:hAnsi="Arial" w:cs="Arial"/>
          <w:spacing w:val="3"/>
        </w:rPr>
        <w:t>k</w:t>
      </w:r>
      <w:r w:rsidRPr="00E177E6">
        <w:rPr>
          <w:rFonts w:ascii="Arial" w:eastAsia="Arial" w:hAnsi="Arial" w:cs="Arial"/>
        </w:rPr>
        <w:t xml:space="preserve">ou Ministerstva financií SR </w:t>
      </w:r>
      <w:r w:rsidRPr="00E177E6">
        <w:rPr>
          <w:rFonts w:ascii="Arial" w:eastAsia="Arial" w:hAnsi="Arial" w:cs="Arial"/>
          <w:spacing w:val="1"/>
        </w:rPr>
        <w:t>č</w:t>
      </w:r>
      <w:r w:rsidRPr="00E177E6">
        <w:rPr>
          <w:rFonts w:ascii="Arial" w:eastAsia="Arial" w:hAnsi="Arial" w:cs="Arial"/>
        </w:rPr>
        <w:t>. 8</w:t>
      </w:r>
      <w:r w:rsidRPr="00E177E6">
        <w:rPr>
          <w:rFonts w:ascii="Arial" w:eastAsia="Arial" w:hAnsi="Arial" w:cs="Arial"/>
          <w:spacing w:val="-1"/>
        </w:rPr>
        <w:t>7</w:t>
      </w:r>
      <w:r w:rsidRPr="00E177E6">
        <w:rPr>
          <w:rFonts w:ascii="Arial" w:eastAsia="Arial" w:hAnsi="Arial" w:cs="Arial"/>
        </w:rPr>
        <w:t>/1</w:t>
      </w:r>
      <w:r w:rsidRPr="00E177E6">
        <w:rPr>
          <w:rFonts w:ascii="Arial" w:eastAsia="Arial" w:hAnsi="Arial" w:cs="Arial"/>
          <w:spacing w:val="1"/>
        </w:rPr>
        <w:t>9</w:t>
      </w:r>
      <w:r w:rsidRPr="00E177E6">
        <w:rPr>
          <w:rFonts w:ascii="Arial" w:eastAsia="Arial" w:hAnsi="Arial" w:cs="Arial"/>
        </w:rPr>
        <w:t>96 Z.</w:t>
      </w:r>
      <w:r w:rsidRPr="00E177E6">
        <w:rPr>
          <w:rFonts w:ascii="Arial" w:eastAsia="Arial" w:hAnsi="Arial" w:cs="Arial"/>
          <w:spacing w:val="12"/>
        </w:rPr>
        <w:t xml:space="preserve"> </w:t>
      </w:r>
      <w:r w:rsidRPr="00E177E6">
        <w:rPr>
          <w:rFonts w:ascii="Arial" w:eastAsia="Arial" w:hAnsi="Arial" w:cs="Arial"/>
          <w:spacing w:val="-4"/>
        </w:rPr>
        <w:t>z</w:t>
      </w:r>
      <w:r w:rsidRPr="00E177E6">
        <w:rPr>
          <w:rFonts w:ascii="Arial" w:eastAsia="Arial" w:hAnsi="Arial" w:cs="Arial"/>
          <w:spacing w:val="2"/>
        </w:rPr>
        <w:t>.</w:t>
      </w:r>
      <w:r w:rsidRPr="00E177E6">
        <w:rPr>
          <w:rFonts w:ascii="Arial" w:eastAsia="Arial" w:hAnsi="Arial" w:cs="Arial"/>
        </w:rPr>
        <w:t>,</w:t>
      </w:r>
      <w:r w:rsidRPr="00E177E6">
        <w:rPr>
          <w:rFonts w:ascii="Arial" w:eastAsia="Arial" w:hAnsi="Arial" w:cs="Arial"/>
          <w:spacing w:val="10"/>
        </w:rPr>
        <w:t xml:space="preserve"> </w:t>
      </w:r>
      <w:r w:rsidRPr="00E177E6">
        <w:rPr>
          <w:rFonts w:ascii="Arial" w:eastAsia="Arial" w:hAnsi="Arial" w:cs="Arial"/>
          <w:spacing w:val="3"/>
        </w:rPr>
        <w:t>k</w:t>
      </w:r>
      <w:r w:rsidRPr="00E177E6">
        <w:rPr>
          <w:rFonts w:ascii="Arial" w:eastAsia="Arial" w:hAnsi="Arial" w:cs="Arial"/>
        </w:rPr>
        <w:t>torou</w:t>
      </w:r>
      <w:r w:rsidRPr="00E177E6">
        <w:rPr>
          <w:rFonts w:ascii="Arial" w:eastAsia="Arial" w:hAnsi="Arial" w:cs="Arial"/>
          <w:spacing w:val="4"/>
        </w:rPr>
        <w:t xml:space="preserve"> </w:t>
      </w:r>
      <w:r w:rsidRPr="00E177E6">
        <w:rPr>
          <w:rFonts w:ascii="Arial" w:eastAsia="Arial" w:hAnsi="Arial" w:cs="Arial"/>
          <w:spacing w:val="1"/>
        </w:rPr>
        <w:t>s</w:t>
      </w:r>
      <w:r w:rsidRPr="00E177E6">
        <w:rPr>
          <w:rFonts w:ascii="Arial" w:eastAsia="Arial" w:hAnsi="Arial" w:cs="Arial"/>
        </w:rPr>
        <w:t>a</w:t>
      </w:r>
      <w:r w:rsidRPr="00E177E6">
        <w:rPr>
          <w:rFonts w:ascii="Arial" w:eastAsia="Arial" w:hAnsi="Arial" w:cs="Arial"/>
          <w:spacing w:val="8"/>
        </w:rPr>
        <w:t xml:space="preserve"> </w:t>
      </w:r>
      <w:r w:rsidRPr="00E177E6">
        <w:rPr>
          <w:rFonts w:ascii="Arial" w:eastAsia="Arial" w:hAnsi="Arial" w:cs="Arial"/>
          <w:spacing w:val="3"/>
        </w:rPr>
        <w:t>v</w:t>
      </w:r>
      <w:r w:rsidRPr="00E177E6">
        <w:rPr>
          <w:rFonts w:ascii="Arial" w:eastAsia="Arial" w:hAnsi="Arial" w:cs="Arial"/>
          <w:spacing w:val="-6"/>
        </w:rPr>
        <w:t>y</w:t>
      </w:r>
      <w:r w:rsidRPr="00E177E6">
        <w:rPr>
          <w:rFonts w:ascii="Arial" w:eastAsia="Arial" w:hAnsi="Arial" w:cs="Arial"/>
          <w:spacing w:val="3"/>
        </w:rPr>
        <w:t>k</w:t>
      </w:r>
      <w:r w:rsidRPr="00E177E6">
        <w:rPr>
          <w:rFonts w:ascii="Arial" w:eastAsia="Arial" w:hAnsi="Arial" w:cs="Arial"/>
        </w:rPr>
        <w:t>o</w:t>
      </w:r>
      <w:r w:rsidRPr="00E177E6">
        <w:rPr>
          <w:rFonts w:ascii="Arial" w:eastAsia="Arial" w:hAnsi="Arial" w:cs="Arial"/>
          <w:spacing w:val="1"/>
        </w:rPr>
        <w:t>n</w:t>
      </w:r>
      <w:r w:rsidRPr="00E177E6">
        <w:rPr>
          <w:rFonts w:ascii="Arial" w:eastAsia="Arial" w:hAnsi="Arial" w:cs="Arial"/>
        </w:rPr>
        <w:t>á</w:t>
      </w:r>
      <w:r w:rsidRPr="00E177E6">
        <w:rPr>
          <w:rFonts w:ascii="Arial" w:eastAsia="Arial" w:hAnsi="Arial" w:cs="Arial"/>
          <w:spacing w:val="1"/>
        </w:rPr>
        <w:t>v</w:t>
      </w:r>
      <w:r w:rsidRPr="00E177E6">
        <w:rPr>
          <w:rFonts w:ascii="Arial" w:eastAsia="Arial" w:hAnsi="Arial" w:cs="Arial"/>
        </w:rPr>
        <w:t>a</w:t>
      </w:r>
      <w:r w:rsidRPr="00E177E6">
        <w:rPr>
          <w:rFonts w:ascii="Arial" w:eastAsia="Arial" w:hAnsi="Arial" w:cs="Arial"/>
          <w:spacing w:val="3"/>
        </w:rPr>
        <w:t xml:space="preserve"> </w:t>
      </w:r>
      <w:r w:rsidRPr="00E177E6">
        <w:rPr>
          <w:rFonts w:ascii="Arial" w:eastAsia="Arial" w:hAnsi="Arial" w:cs="Arial"/>
          <w:spacing w:val="-1"/>
        </w:rPr>
        <w:t>z</w:t>
      </w:r>
      <w:r w:rsidRPr="00E177E6">
        <w:rPr>
          <w:rFonts w:ascii="Arial" w:eastAsia="Arial" w:hAnsi="Arial" w:cs="Arial"/>
        </w:rPr>
        <w:t>á</w:t>
      </w:r>
      <w:r w:rsidRPr="00E177E6">
        <w:rPr>
          <w:rFonts w:ascii="Arial" w:eastAsia="Arial" w:hAnsi="Arial" w:cs="Arial"/>
          <w:spacing w:val="3"/>
        </w:rPr>
        <w:t>k</w:t>
      </w:r>
      <w:r w:rsidRPr="00E177E6">
        <w:rPr>
          <w:rFonts w:ascii="Arial" w:eastAsia="Arial" w:hAnsi="Arial" w:cs="Arial"/>
        </w:rPr>
        <w:t>on</w:t>
      </w:r>
      <w:r w:rsidRPr="00E177E6">
        <w:rPr>
          <w:rFonts w:ascii="Arial" w:eastAsia="Arial" w:hAnsi="Arial" w:cs="Arial"/>
          <w:spacing w:val="4"/>
        </w:rPr>
        <w:t xml:space="preserve"> </w:t>
      </w:r>
      <w:r w:rsidRPr="00E177E6">
        <w:rPr>
          <w:rFonts w:ascii="Arial" w:eastAsia="Arial" w:hAnsi="Arial" w:cs="Arial"/>
        </w:rPr>
        <w:t>NR</w:t>
      </w:r>
      <w:r w:rsidRPr="00E177E6">
        <w:rPr>
          <w:rFonts w:ascii="Arial" w:eastAsia="Arial" w:hAnsi="Arial" w:cs="Arial"/>
          <w:spacing w:val="10"/>
        </w:rPr>
        <w:t xml:space="preserve"> </w:t>
      </w:r>
      <w:r w:rsidRPr="00E177E6">
        <w:rPr>
          <w:rFonts w:ascii="Arial" w:eastAsia="Arial" w:hAnsi="Arial" w:cs="Arial"/>
          <w:spacing w:val="-1"/>
        </w:rPr>
        <w:t>S</w:t>
      </w:r>
      <w:r w:rsidRPr="00E177E6">
        <w:rPr>
          <w:rFonts w:ascii="Arial" w:eastAsia="Arial" w:hAnsi="Arial" w:cs="Arial"/>
        </w:rPr>
        <w:t>R</w:t>
      </w:r>
      <w:r w:rsidRPr="00E177E6">
        <w:rPr>
          <w:rFonts w:ascii="Arial" w:eastAsia="Arial" w:hAnsi="Arial" w:cs="Arial"/>
          <w:spacing w:val="7"/>
        </w:rPr>
        <w:t xml:space="preserve"> </w:t>
      </w:r>
      <w:r w:rsidRPr="00E177E6">
        <w:rPr>
          <w:rFonts w:ascii="Arial" w:eastAsia="Arial" w:hAnsi="Arial" w:cs="Arial"/>
          <w:spacing w:val="1"/>
        </w:rPr>
        <w:t>č</w:t>
      </w:r>
      <w:r w:rsidRPr="00E177E6">
        <w:rPr>
          <w:rFonts w:ascii="Arial" w:eastAsia="Arial" w:hAnsi="Arial" w:cs="Arial"/>
        </w:rPr>
        <w:t>.</w:t>
      </w:r>
      <w:r w:rsidRPr="00E177E6">
        <w:rPr>
          <w:rFonts w:ascii="Arial" w:eastAsia="Arial" w:hAnsi="Arial" w:cs="Arial"/>
          <w:spacing w:val="10"/>
        </w:rPr>
        <w:t xml:space="preserve"> </w:t>
      </w:r>
      <w:r w:rsidRPr="00E177E6">
        <w:rPr>
          <w:rFonts w:ascii="Arial" w:eastAsia="Arial" w:hAnsi="Arial" w:cs="Arial"/>
        </w:rPr>
        <w:t>1</w:t>
      </w:r>
      <w:r w:rsidRPr="00E177E6">
        <w:rPr>
          <w:rFonts w:ascii="Arial" w:eastAsia="Arial" w:hAnsi="Arial" w:cs="Arial"/>
          <w:spacing w:val="-1"/>
        </w:rPr>
        <w:t>8</w:t>
      </w:r>
      <w:r w:rsidRPr="00E177E6">
        <w:rPr>
          <w:rFonts w:ascii="Arial" w:eastAsia="Arial" w:hAnsi="Arial" w:cs="Arial"/>
          <w:spacing w:val="2"/>
        </w:rPr>
        <w:t>/</w:t>
      </w:r>
      <w:r w:rsidRPr="00E177E6">
        <w:rPr>
          <w:rFonts w:ascii="Arial" w:eastAsia="Arial" w:hAnsi="Arial" w:cs="Arial"/>
        </w:rPr>
        <w:t>1</w:t>
      </w:r>
      <w:r w:rsidRPr="00E177E6">
        <w:rPr>
          <w:rFonts w:ascii="Arial" w:eastAsia="Arial" w:hAnsi="Arial" w:cs="Arial"/>
          <w:spacing w:val="-1"/>
        </w:rPr>
        <w:t>9</w:t>
      </w:r>
      <w:r w:rsidRPr="00E177E6">
        <w:rPr>
          <w:rFonts w:ascii="Arial" w:eastAsia="Arial" w:hAnsi="Arial" w:cs="Arial"/>
          <w:spacing w:val="2"/>
        </w:rPr>
        <w:t>9</w:t>
      </w:r>
      <w:r w:rsidRPr="00E177E6">
        <w:rPr>
          <w:rFonts w:ascii="Arial" w:eastAsia="Arial" w:hAnsi="Arial" w:cs="Arial"/>
        </w:rPr>
        <w:t>6</w:t>
      </w:r>
      <w:r w:rsidRPr="00E177E6">
        <w:rPr>
          <w:rFonts w:ascii="Arial" w:eastAsia="Arial" w:hAnsi="Arial" w:cs="Arial"/>
          <w:spacing w:val="3"/>
        </w:rPr>
        <w:t xml:space="preserve"> </w:t>
      </w:r>
      <w:r w:rsidRPr="00E177E6">
        <w:rPr>
          <w:rFonts w:ascii="Arial" w:eastAsia="Arial" w:hAnsi="Arial" w:cs="Arial"/>
        </w:rPr>
        <w:t>Z.</w:t>
      </w:r>
      <w:r w:rsidRPr="00E177E6">
        <w:rPr>
          <w:rFonts w:ascii="Arial" w:eastAsia="Arial" w:hAnsi="Arial" w:cs="Arial"/>
          <w:spacing w:val="10"/>
        </w:rPr>
        <w:t xml:space="preserve"> </w:t>
      </w:r>
      <w:r w:rsidRPr="00E177E6">
        <w:rPr>
          <w:rFonts w:ascii="Arial" w:eastAsia="Arial" w:hAnsi="Arial" w:cs="Arial"/>
          <w:spacing w:val="1"/>
        </w:rPr>
        <w:t>z</w:t>
      </w:r>
      <w:r w:rsidRPr="00E177E6">
        <w:rPr>
          <w:rFonts w:ascii="Arial" w:eastAsia="Arial" w:hAnsi="Arial" w:cs="Arial"/>
        </w:rPr>
        <w:t>.</w:t>
      </w:r>
      <w:r w:rsidRPr="00E177E6">
        <w:rPr>
          <w:rFonts w:ascii="Arial" w:eastAsia="Arial" w:hAnsi="Arial" w:cs="Arial"/>
          <w:spacing w:val="8"/>
        </w:rPr>
        <w:t xml:space="preserve"> </w:t>
      </w:r>
      <w:r>
        <w:rPr>
          <w:rFonts w:ascii="Arial" w:eastAsia="Arial" w:hAnsi="Arial" w:cs="Arial"/>
          <w:spacing w:val="8"/>
        </w:rPr>
        <w:t xml:space="preserve">                       </w:t>
      </w:r>
      <w:r w:rsidRPr="00E177E6">
        <w:rPr>
          <w:rFonts w:ascii="Arial" w:eastAsia="Arial" w:hAnsi="Arial" w:cs="Arial"/>
        </w:rPr>
        <w:t>o</w:t>
      </w:r>
      <w:r w:rsidRPr="00E177E6">
        <w:rPr>
          <w:rFonts w:ascii="Arial" w:eastAsia="Arial" w:hAnsi="Arial" w:cs="Arial"/>
          <w:spacing w:val="9"/>
        </w:rPr>
        <w:t xml:space="preserve"> </w:t>
      </w:r>
      <w:r w:rsidRPr="00E177E6">
        <w:rPr>
          <w:rFonts w:ascii="Arial" w:eastAsia="Arial" w:hAnsi="Arial" w:cs="Arial"/>
          <w:spacing w:val="1"/>
        </w:rPr>
        <w:t>c</w:t>
      </w:r>
      <w:r w:rsidRPr="00E177E6">
        <w:rPr>
          <w:rFonts w:ascii="Arial" w:eastAsia="Arial" w:hAnsi="Arial" w:cs="Arial"/>
        </w:rPr>
        <w:t>e</w:t>
      </w:r>
      <w:r w:rsidRPr="00E177E6">
        <w:rPr>
          <w:rFonts w:ascii="Arial" w:eastAsia="Arial" w:hAnsi="Arial" w:cs="Arial"/>
          <w:spacing w:val="1"/>
        </w:rPr>
        <w:t>n</w:t>
      </w:r>
      <w:r w:rsidRPr="00E177E6">
        <w:rPr>
          <w:rFonts w:ascii="Arial" w:eastAsia="Arial" w:hAnsi="Arial" w:cs="Arial"/>
        </w:rPr>
        <w:t>á</w:t>
      </w:r>
      <w:r w:rsidRPr="00E177E6">
        <w:rPr>
          <w:rFonts w:ascii="Arial" w:eastAsia="Arial" w:hAnsi="Arial" w:cs="Arial"/>
          <w:spacing w:val="1"/>
        </w:rPr>
        <w:t>c</w:t>
      </w:r>
      <w:r w:rsidRPr="00E177E6">
        <w:rPr>
          <w:rFonts w:ascii="Arial" w:eastAsia="Arial" w:hAnsi="Arial" w:cs="Arial"/>
        </w:rPr>
        <w:t>h</w:t>
      </w:r>
      <w:r w:rsidRPr="00E177E6">
        <w:rPr>
          <w:rFonts w:ascii="Arial" w:eastAsia="Arial" w:hAnsi="Arial" w:cs="Arial"/>
          <w:spacing w:val="5"/>
        </w:rPr>
        <w:t xml:space="preserve"> </w:t>
      </w:r>
      <w:r w:rsidRPr="00E177E6">
        <w:rPr>
          <w:rFonts w:ascii="Arial" w:eastAsia="Arial" w:hAnsi="Arial" w:cs="Arial"/>
        </w:rPr>
        <w:t>v</w:t>
      </w:r>
      <w:r w:rsidRPr="00E177E6">
        <w:rPr>
          <w:rFonts w:ascii="Arial" w:eastAsia="Arial" w:hAnsi="Arial" w:cs="Arial"/>
          <w:spacing w:val="10"/>
        </w:rPr>
        <w:t xml:space="preserve"> </w:t>
      </w:r>
      <w:r w:rsidRPr="00E177E6">
        <w:rPr>
          <w:rFonts w:ascii="Arial" w:eastAsia="Arial" w:hAnsi="Arial" w:cs="Arial"/>
          <w:spacing w:val="-1"/>
        </w:rPr>
        <w:t>z</w:t>
      </w:r>
      <w:r w:rsidRPr="00E177E6">
        <w:rPr>
          <w:rFonts w:ascii="Arial" w:eastAsia="Arial" w:hAnsi="Arial" w:cs="Arial"/>
        </w:rPr>
        <w:t>n</w:t>
      </w:r>
      <w:r w:rsidRPr="00E177E6">
        <w:rPr>
          <w:rFonts w:ascii="Arial" w:eastAsia="Arial" w:hAnsi="Arial" w:cs="Arial"/>
          <w:spacing w:val="1"/>
        </w:rPr>
        <w:t>e</w:t>
      </w:r>
      <w:r w:rsidRPr="00E177E6">
        <w:rPr>
          <w:rFonts w:ascii="Arial" w:eastAsia="Arial" w:hAnsi="Arial" w:cs="Arial"/>
        </w:rPr>
        <w:t>ní n</w:t>
      </w:r>
      <w:r w:rsidRPr="00E177E6">
        <w:rPr>
          <w:rFonts w:ascii="Arial" w:eastAsia="Arial" w:hAnsi="Arial" w:cs="Arial"/>
          <w:spacing w:val="-1"/>
        </w:rPr>
        <w:t>e</w:t>
      </w:r>
      <w:r w:rsidRPr="00E177E6">
        <w:rPr>
          <w:rFonts w:ascii="Arial" w:eastAsia="Arial" w:hAnsi="Arial" w:cs="Arial"/>
          <w:spacing w:val="1"/>
        </w:rPr>
        <w:t>s</w:t>
      </w:r>
      <w:r w:rsidRPr="00E177E6">
        <w:rPr>
          <w:rFonts w:ascii="Arial" w:eastAsia="Arial" w:hAnsi="Arial" w:cs="Arial"/>
          <w:spacing w:val="3"/>
        </w:rPr>
        <w:t>k</w:t>
      </w:r>
      <w:r w:rsidRPr="00E177E6">
        <w:rPr>
          <w:rFonts w:ascii="Arial" w:eastAsia="Arial" w:hAnsi="Arial" w:cs="Arial"/>
        </w:rPr>
        <w:t>or</w:t>
      </w:r>
      <w:r w:rsidRPr="00E177E6">
        <w:rPr>
          <w:rFonts w:ascii="Arial" w:eastAsia="Arial" w:hAnsi="Arial" w:cs="Arial"/>
          <w:spacing w:val="2"/>
        </w:rPr>
        <w:t>š</w:t>
      </w:r>
      <w:r w:rsidRPr="00E177E6">
        <w:rPr>
          <w:rFonts w:ascii="Arial" w:eastAsia="Arial" w:hAnsi="Arial" w:cs="Arial"/>
        </w:rPr>
        <w:t>í</w:t>
      </w:r>
      <w:r w:rsidRPr="00E177E6">
        <w:rPr>
          <w:rFonts w:ascii="Arial" w:eastAsia="Arial" w:hAnsi="Arial" w:cs="Arial"/>
          <w:spacing w:val="1"/>
        </w:rPr>
        <w:t>c</w:t>
      </w:r>
      <w:r w:rsidRPr="00E177E6">
        <w:rPr>
          <w:rFonts w:ascii="Arial" w:eastAsia="Arial" w:hAnsi="Arial" w:cs="Arial"/>
        </w:rPr>
        <w:t>h</w:t>
      </w:r>
      <w:r w:rsidRPr="00E177E6">
        <w:rPr>
          <w:rFonts w:ascii="Arial" w:eastAsia="Arial" w:hAnsi="Arial" w:cs="Arial"/>
          <w:spacing w:val="-10"/>
        </w:rPr>
        <w:t xml:space="preserve"> </w:t>
      </w:r>
      <w:r w:rsidRPr="00E177E6">
        <w:rPr>
          <w:rFonts w:ascii="Arial" w:eastAsia="Arial" w:hAnsi="Arial" w:cs="Arial"/>
          <w:spacing w:val="-1"/>
        </w:rPr>
        <w:t>p</w:t>
      </w:r>
      <w:r w:rsidRPr="00E177E6">
        <w:rPr>
          <w:rFonts w:ascii="Arial" w:eastAsia="Arial" w:hAnsi="Arial" w:cs="Arial"/>
          <w:spacing w:val="1"/>
        </w:rPr>
        <w:t>r</w:t>
      </w:r>
      <w:r w:rsidRPr="00E177E6">
        <w:rPr>
          <w:rFonts w:ascii="Arial" w:eastAsia="Arial" w:hAnsi="Arial" w:cs="Arial"/>
        </w:rPr>
        <w:t>e</w:t>
      </w:r>
      <w:r w:rsidRPr="00E177E6">
        <w:rPr>
          <w:rFonts w:ascii="Arial" w:eastAsia="Arial" w:hAnsi="Arial" w:cs="Arial"/>
          <w:spacing w:val="-1"/>
        </w:rPr>
        <w:t>d</w:t>
      </w:r>
      <w:r w:rsidRPr="00E177E6">
        <w:rPr>
          <w:rFonts w:ascii="Arial" w:eastAsia="Arial" w:hAnsi="Arial" w:cs="Arial"/>
        </w:rPr>
        <w:t>p</w:t>
      </w:r>
      <w:r w:rsidRPr="00E177E6">
        <w:rPr>
          <w:rFonts w:ascii="Arial" w:eastAsia="Arial" w:hAnsi="Arial" w:cs="Arial"/>
          <w:spacing w:val="-1"/>
        </w:rPr>
        <w:t>i</w:t>
      </w:r>
      <w:r w:rsidRPr="00E177E6">
        <w:rPr>
          <w:rFonts w:ascii="Arial" w:eastAsia="Arial" w:hAnsi="Arial" w:cs="Arial"/>
          <w:spacing w:val="1"/>
        </w:rPr>
        <w:t>s</w:t>
      </w:r>
      <w:r w:rsidRPr="00E177E6">
        <w:rPr>
          <w:rFonts w:ascii="Arial" w:eastAsia="Arial" w:hAnsi="Arial" w:cs="Arial"/>
        </w:rPr>
        <w:t>o</w:t>
      </w:r>
      <w:r w:rsidRPr="00E177E6">
        <w:rPr>
          <w:rFonts w:ascii="Arial" w:eastAsia="Arial" w:hAnsi="Arial" w:cs="Arial"/>
          <w:spacing w:val="1"/>
        </w:rPr>
        <w:t>v (ďalej len „vyhl</w:t>
      </w:r>
      <w:r w:rsidRPr="00E177E6">
        <w:rPr>
          <w:rFonts w:ascii="Arial" w:eastAsia="Arial" w:hAnsi="Arial" w:cs="Arial"/>
        </w:rPr>
        <w:t xml:space="preserve">. č. 87/1996 Z. z.“) </w:t>
      </w:r>
      <w:r w:rsidRPr="00E177E6">
        <w:rPr>
          <w:rStyle w:val="normaltextrun"/>
          <w:rFonts w:ascii="Arial" w:hAnsi="Arial" w:cs="Arial"/>
          <w:color w:val="000000"/>
          <w:shd w:val="clear" w:color="auto" w:fill="FFFFFF"/>
        </w:rPr>
        <w:t>a zákona č. 343/2015 Z. z. o verejnom obstarávaní a o zmene a doplnení niektorých zákonov v znení neskorších predpisov (ďalej len „zákon o verejnom obstarávaní“) a ďalšími všeobecne právne záväznými predpismi, ktoré upravujú oblasť predmetu tejto zmluvy.</w:t>
      </w:r>
      <w:r w:rsidRPr="00E177E6">
        <w:rPr>
          <w:rStyle w:val="eop"/>
          <w:rFonts w:ascii="Arial" w:hAnsi="Arial" w:cs="Arial"/>
          <w:color w:val="000000"/>
          <w:shd w:val="clear" w:color="auto" w:fill="FFFFFF"/>
        </w:rPr>
        <w:t> </w:t>
      </w:r>
    </w:p>
    <w:p w14:paraId="5680210A" w14:textId="77777777" w:rsidR="00C95861" w:rsidRDefault="00C95861" w:rsidP="00C95861">
      <w:pPr>
        <w:spacing w:after="0" w:line="240" w:lineRule="auto"/>
        <w:jc w:val="center"/>
        <w:rPr>
          <w:rFonts w:ascii="Arial" w:hAnsi="Arial" w:cs="Arial"/>
          <w:b/>
        </w:rPr>
      </w:pPr>
    </w:p>
    <w:p w14:paraId="7FA20750" w14:textId="77777777" w:rsidR="0040098A" w:rsidRPr="00E177E6" w:rsidRDefault="0040098A" w:rsidP="00C95861">
      <w:pPr>
        <w:spacing w:after="0" w:line="240" w:lineRule="auto"/>
        <w:jc w:val="center"/>
        <w:rPr>
          <w:rFonts w:ascii="Arial" w:hAnsi="Arial" w:cs="Arial"/>
          <w:b/>
        </w:rPr>
      </w:pPr>
    </w:p>
    <w:p w14:paraId="0C804EC2" w14:textId="77777777" w:rsidR="00C95861" w:rsidRPr="00E177E6" w:rsidRDefault="00C95861" w:rsidP="00C95861">
      <w:pPr>
        <w:spacing w:after="0" w:line="240" w:lineRule="auto"/>
        <w:jc w:val="center"/>
        <w:rPr>
          <w:rFonts w:ascii="Arial" w:hAnsi="Arial" w:cs="Arial"/>
          <w:b/>
        </w:rPr>
      </w:pPr>
      <w:r w:rsidRPr="00E177E6">
        <w:rPr>
          <w:rFonts w:ascii="Arial" w:hAnsi="Arial" w:cs="Arial"/>
          <w:b/>
        </w:rPr>
        <w:t>Čl. IV</w:t>
      </w:r>
    </w:p>
    <w:p w14:paraId="315A1EF3" w14:textId="77777777" w:rsidR="00C95861" w:rsidRPr="00E177E6" w:rsidRDefault="00C95861" w:rsidP="00C95861">
      <w:pPr>
        <w:spacing w:after="0" w:line="240" w:lineRule="auto"/>
        <w:jc w:val="center"/>
        <w:rPr>
          <w:rFonts w:ascii="Arial" w:hAnsi="Arial" w:cs="Arial"/>
          <w:b/>
        </w:rPr>
      </w:pPr>
      <w:r w:rsidRPr="00E177E6">
        <w:rPr>
          <w:rFonts w:ascii="Arial" w:hAnsi="Arial" w:cs="Arial"/>
          <w:b/>
        </w:rPr>
        <w:t>Predmet zmluvy</w:t>
      </w:r>
    </w:p>
    <w:p w14:paraId="69622C23" w14:textId="77777777" w:rsidR="00C95861" w:rsidRPr="00E177E6" w:rsidRDefault="00C95861" w:rsidP="00C95861">
      <w:pPr>
        <w:spacing w:after="0" w:line="240" w:lineRule="auto"/>
        <w:rPr>
          <w:rFonts w:ascii="Arial" w:hAnsi="Arial" w:cs="Arial"/>
        </w:rPr>
      </w:pPr>
    </w:p>
    <w:p w14:paraId="76442F13" w14:textId="05038EA2" w:rsidR="00C95861" w:rsidRPr="00E177E6" w:rsidRDefault="00C95861" w:rsidP="004D2493">
      <w:pPr>
        <w:tabs>
          <w:tab w:val="left" w:pos="709"/>
        </w:tabs>
        <w:spacing w:after="0" w:line="240" w:lineRule="auto"/>
        <w:ind w:left="426" w:right="-32" w:hanging="426"/>
        <w:jc w:val="both"/>
        <w:rPr>
          <w:rFonts w:ascii="Arial" w:eastAsia="Arial" w:hAnsi="Arial" w:cs="Arial"/>
        </w:rPr>
      </w:pPr>
      <w:r w:rsidRPr="00E177E6">
        <w:rPr>
          <w:rFonts w:ascii="Arial" w:eastAsia="Arial" w:hAnsi="Arial" w:cs="Arial"/>
        </w:rPr>
        <w:t xml:space="preserve">1. </w:t>
      </w:r>
      <w:r>
        <w:rPr>
          <w:rFonts w:ascii="Arial" w:eastAsia="Arial" w:hAnsi="Arial" w:cs="Arial"/>
        </w:rPr>
        <w:t xml:space="preserve"> </w:t>
      </w:r>
      <w:r w:rsidRPr="00E177E6">
        <w:rPr>
          <w:rFonts w:ascii="Arial" w:eastAsia="Arial" w:hAnsi="Arial" w:cs="Arial"/>
        </w:rPr>
        <w:t>Predmetom tejto zmluvy je úprava práv a povinností poskytovateľa a objednávateľa pri zabezpečovaní pozáručnéh</w:t>
      </w:r>
      <w:r>
        <w:rPr>
          <w:rFonts w:ascii="Arial" w:eastAsia="Arial" w:hAnsi="Arial" w:cs="Arial"/>
        </w:rPr>
        <w:t xml:space="preserve">o servisu </w:t>
      </w:r>
      <w:r w:rsidRPr="00C95861">
        <w:rPr>
          <w:rFonts w:ascii="Arial" w:hAnsi="Arial" w:cs="Arial"/>
        </w:rPr>
        <w:t>výplňových konštrukcií</w:t>
      </w:r>
      <w:r>
        <w:rPr>
          <w:rFonts w:ascii="Arial" w:eastAsia="Arial" w:hAnsi="Arial" w:cs="Arial"/>
          <w:b/>
        </w:rPr>
        <w:t xml:space="preserve"> </w:t>
      </w:r>
      <w:r>
        <w:rPr>
          <w:rFonts w:ascii="Arial" w:eastAsia="Arial" w:hAnsi="Arial" w:cs="Arial"/>
        </w:rPr>
        <w:t xml:space="preserve">budovy Teoretických ústavov UPJŠ LF v Košiciach, nachádzajúcej sa na Triede SNP č. 1, </w:t>
      </w:r>
      <w:r w:rsidRPr="00E177E6">
        <w:rPr>
          <w:rFonts w:ascii="Arial" w:eastAsia="Arial" w:hAnsi="Arial" w:cs="Arial"/>
        </w:rPr>
        <w:t xml:space="preserve">vrátane </w:t>
      </w:r>
      <w:r>
        <w:rPr>
          <w:rFonts w:ascii="Arial" w:eastAsia="Arial" w:hAnsi="Arial" w:cs="Arial"/>
        </w:rPr>
        <w:t xml:space="preserve">opráv a </w:t>
      </w:r>
      <w:r w:rsidRPr="00E177E6">
        <w:rPr>
          <w:rFonts w:ascii="Arial" w:eastAsia="Arial" w:hAnsi="Arial" w:cs="Arial"/>
        </w:rPr>
        <w:t>dodani</w:t>
      </w:r>
      <w:r>
        <w:rPr>
          <w:rFonts w:ascii="Arial" w:eastAsia="Arial" w:hAnsi="Arial" w:cs="Arial"/>
        </w:rPr>
        <w:t>a</w:t>
      </w:r>
      <w:r w:rsidRPr="00E177E6">
        <w:rPr>
          <w:rFonts w:ascii="Arial" w:eastAsia="Arial" w:hAnsi="Arial" w:cs="Arial"/>
        </w:rPr>
        <w:t xml:space="preserve"> nevyhnutných náhradných dielov (ďalej len </w:t>
      </w:r>
      <w:r>
        <w:rPr>
          <w:rFonts w:ascii="Arial" w:eastAsia="Arial" w:hAnsi="Arial" w:cs="Arial"/>
        </w:rPr>
        <w:t>„</w:t>
      </w:r>
      <w:r w:rsidRPr="00E177E6">
        <w:rPr>
          <w:rFonts w:ascii="Arial" w:eastAsia="Arial" w:hAnsi="Arial" w:cs="Arial"/>
        </w:rPr>
        <w:t>služby</w:t>
      </w:r>
      <w:r>
        <w:rPr>
          <w:rFonts w:ascii="Arial" w:eastAsia="Arial" w:hAnsi="Arial" w:cs="Arial"/>
        </w:rPr>
        <w:t xml:space="preserve">“). Zoznam a špecifikácia  </w:t>
      </w:r>
      <w:r w:rsidRPr="00C95861">
        <w:rPr>
          <w:rFonts w:ascii="Arial" w:hAnsi="Arial" w:cs="Arial"/>
        </w:rPr>
        <w:t>výplňových konštrukcií</w:t>
      </w:r>
      <w:r>
        <w:rPr>
          <w:rFonts w:ascii="Arial" w:eastAsia="Arial" w:hAnsi="Arial" w:cs="Arial"/>
        </w:rPr>
        <w:t>, na ktoré sa služby vzťahujú, sú</w:t>
      </w:r>
      <w:r w:rsidRPr="00E177E6">
        <w:rPr>
          <w:rFonts w:ascii="Arial" w:eastAsia="Arial" w:hAnsi="Arial" w:cs="Arial"/>
        </w:rPr>
        <w:t xml:space="preserve"> uveden</w:t>
      </w:r>
      <w:r>
        <w:rPr>
          <w:rFonts w:ascii="Arial" w:eastAsia="Arial" w:hAnsi="Arial" w:cs="Arial"/>
        </w:rPr>
        <w:t>é</w:t>
      </w:r>
      <w:r w:rsidRPr="00E177E6">
        <w:rPr>
          <w:rFonts w:ascii="Arial" w:eastAsia="Arial" w:hAnsi="Arial" w:cs="Arial"/>
          <w:b/>
        </w:rPr>
        <w:t xml:space="preserve"> </w:t>
      </w:r>
      <w:r w:rsidRPr="00E177E6" w:rsidDel="00743B6F">
        <w:rPr>
          <w:rFonts w:ascii="Arial" w:eastAsia="Arial" w:hAnsi="Arial" w:cs="Arial"/>
        </w:rPr>
        <w:t xml:space="preserve"> </w:t>
      </w:r>
      <w:r w:rsidRPr="00E177E6">
        <w:rPr>
          <w:rFonts w:ascii="Arial" w:eastAsia="Arial" w:hAnsi="Arial" w:cs="Arial"/>
        </w:rPr>
        <w:t>v Prílohe č. 1</w:t>
      </w:r>
      <w:r>
        <w:rPr>
          <w:rFonts w:ascii="Arial" w:eastAsia="Arial" w:hAnsi="Arial" w:cs="Arial"/>
        </w:rPr>
        <w:t xml:space="preserve"> tejto zmluvy (ďalej len „výplňové konštrukcie“)</w:t>
      </w:r>
      <w:r w:rsidRPr="00E177E6">
        <w:rPr>
          <w:rFonts w:ascii="Arial" w:eastAsia="Arial" w:hAnsi="Arial" w:cs="Arial"/>
        </w:rPr>
        <w:t>.</w:t>
      </w:r>
      <w:r>
        <w:rPr>
          <w:rFonts w:ascii="Arial" w:eastAsia="Arial" w:hAnsi="Arial" w:cs="Arial"/>
        </w:rPr>
        <w:t xml:space="preserve"> Opis </w:t>
      </w:r>
      <w:r w:rsidR="001105A5">
        <w:rPr>
          <w:rFonts w:ascii="Arial" w:eastAsia="Arial" w:hAnsi="Arial" w:cs="Arial"/>
        </w:rPr>
        <w:t>servisných</w:t>
      </w:r>
      <w:r w:rsidR="00A07F70">
        <w:rPr>
          <w:rFonts w:ascii="Arial" w:eastAsia="Arial" w:hAnsi="Arial" w:cs="Arial"/>
        </w:rPr>
        <w:t xml:space="preserve"> </w:t>
      </w:r>
      <w:r w:rsidR="001105A5">
        <w:rPr>
          <w:rFonts w:ascii="Arial" w:eastAsia="Arial" w:hAnsi="Arial" w:cs="Arial"/>
        </w:rPr>
        <w:t xml:space="preserve"> </w:t>
      </w:r>
      <w:r>
        <w:rPr>
          <w:rFonts w:ascii="Arial" w:eastAsia="Arial" w:hAnsi="Arial" w:cs="Arial"/>
        </w:rPr>
        <w:t xml:space="preserve">činností </w:t>
      </w:r>
      <w:r w:rsidR="00F30FEE">
        <w:rPr>
          <w:rFonts w:ascii="Arial" w:eastAsia="Arial" w:hAnsi="Arial" w:cs="Arial"/>
        </w:rPr>
        <w:t>a</w:t>
      </w:r>
      <w:r w:rsidR="001105A5">
        <w:rPr>
          <w:rFonts w:ascii="Arial" w:eastAsia="Arial" w:hAnsi="Arial" w:cs="Arial"/>
        </w:rPr>
        <w:t xml:space="preserve">  </w:t>
      </w:r>
      <w:r w:rsidR="00F30FEE">
        <w:rPr>
          <w:rFonts w:ascii="Arial" w:eastAsia="Arial" w:hAnsi="Arial" w:cs="Arial"/>
        </w:rPr>
        <w:t>opráv</w:t>
      </w:r>
      <w:r w:rsidR="001105A5">
        <w:rPr>
          <w:rFonts w:ascii="Arial" w:eastAsia="Arial" w:hAnsi="Arial" w:cs="Arial"/>
        </w:rPr>
        <w:t xml:space="preserve"> </w:t>
      </w:r>
      <w:r w:rsidR="00A07F70">
        <w:rPr>
          <w:rFonts w:ascii="Arial" w:eastAsia="Arial" w:hAnsi="Arial" w:cs="Arial"/>
        </w:rPr>
        <w:t xml:space="preserve"> </w:t>
      </w:r>
      <w:r w:rsidR="001105A5">
        <w:rPr>
          <w:rFonts w:ascii="Arial" w:eastAsia="Arial" w:hAnsi="Arial" w:cs="Arial"/>
        </w:rPr>
        <w:t xml:space="preserve">výplňových </w:t>
      </w:r>
      <w:r w:rsidR="00A07F70">
        <w:rPr>
          <w:rFonts w:ascii="Arial" w:eastAsia="Arial" w:hAnsi="Arial" w:cs="Arial"/>
        </w:rPr>
        <w:t xml:space="preserve"> </w:t>
      </w:r>
      <w:r w:rsidR="001105A5">
        <w:rPr>
          <w:rFonts w:ascii="Arial" w:eastAsia="Arial" w:hAnsi="Arial" w:cs="Arial"/>
        </w:rPr>
        <w:t xml:space="preserve">konštrukcií </w:t>
      </w:r>
      <w:r w:rsidR="00F30FEE">
        <w:rPr>
          <w:rFonts w:ascii="Arial" w:eastAsia="Arial" w:hAnsi="Arial" w:cs="Arial"/>
        </w:rPr>
        <w:t xml:space="preserve"> </w:t>
      </w:r>
      <w:r w:rsidR="00A07F70">
        <w:rPr>
          <w:rFonts w:ascii="Arial" w:eastAsia="Arial" w:hAnsi="Arial" w:cs="Arial"/>
        </w:rPr>
        <w:t xml:space="preserve">a  iné náklady </w:t>
      </w:r>
      <w:r>
        <w:rPr>
          <w:rFonts w:ascii="Arial" w:eastAsia="Arial" w:hAnsi="Arial" w:cs="Arial"/>
        </w:rPr>
        <w:t>poskytovan</w:t>
      </w:r>
      <w:r w:rsidR="00A07F70">
        <w:rPr>
          <w:rFonts w:ascii="Arial" w:eastAsia="Arial" w:hAnsi="Arial" w:cs="Arial"/>
        </w:rPr>
        <w:t>é</w:t>
      </w:r>
      <w:r>
        <w:rPr>
          <w:rFonts w:ascii="Arial" w:eastAsia="Arial" w:hAnsi="Arial" w:cs="Arial"/>
        </w:rPr>
        <w:t xml:space="preserve"> v rámci pozáručného servisu tvorí Prílohu č. 2 tejto zmluvy.</w:t>
      </w:r>
    </w:p>
    <w:p w14:paraId="30CEEF7A" w14:textId="77777777" w:rsidR="00C95861" w:rsidRDefault="00C95861" w:rsidP="00C95861">
      <w:pPr>
        <w:spacing w:after="0" w:line="240" w:lineRule="auto"/>
        <w:ind w:left="426" w:right="-32" w:hanging="426"/>
        <w:jc w:val="both"/>
        <w:rPr>
          <w:rFonts w:ascii="Arial" w:eastAsia="Arial" w:hAnsi="Arial" w:cs="Arial"/>
        </w:rPr>
      </w:pPr>
      <w:r w:rsidRPr="00E177E6">
        <w:rPr>
          <w:rFonts w:ascii="Arial" w:eastAsia="Arial" w:hAnsi="Arial" w:cs="Arial"/>
        </w:rPr>
        <w:t xml:space="preserve">2. </w:t>
      </w:r>
      <w:r w:rsidRPr="00E177E6">
        <w:rPr>
          <w:rFonts w:ascii="Arial" w:eastAsia="Arial" w:hAnsi="Arial" w:cs="Arial"/>
        </w:rPr>
        <w:tab/>
        <w:t>Poskytovateľ sa zaväzuje po dobu trvania tejto zml</w:t>
      </w:r>
      <w:r>
        <w:rPr>
          <w:rFonts w:ascii="Arial" w:eastAsia="Arial" w:hAnsi="Arial" w:cs="Arial"/>
        </w:rPr>
        <w:t>uvy poskytovať objednávateľovi služby na základe priebežných samostatných objednávok a objednávateľ sa zaväzuje uhradiť poskytovateľovi za poskytnuté a objednané služby cenu podľa čl. V tejto zmluvy</w:t>
      </w:r>
      <w:r w:rsidRPr="00E177E6">
        <w:rPr>
          <w:rFonts w:ascii="Arial" w:eastAsia="Arial" w:hAnsi="Arial" w:cs="Arial"/>
        </w:rPr>
        <w:t>.</w:t>
      </w:r>
    </w:p>
    <w:p w14:paraId="0DC5F3AA" w14:textId="77777777" w:rsidR="00C95861" w:rsidRPr="00504A27" w:rsidRDefault="00C95861" w:rsidP="00C95861">
      <w:pPr>
        <w:pStyle w:val="Odsekzoznamu"/>
        <w:numPr>
          <w:ilvl w:val="0"/>
          <w:numId w:val="4"/>
        </w:numPr>
        <w:spacing w:after="0" w:line="240" w:lineRule="auto"/>
        <w:ind w:left="426" w:right="-32" w:hanging="426"/>
        <w:jc w:val="both"/>
        <w:rPr>
          <w:rFonts w:ascii="Arial" w:eastAsia="Arial" w:hAnsi="Arial" w:cs="Arial"/>
        </w:rPr>
      </w:pPr>
      <w:r>
        <w:rPr>
          <w:rFonts w:ascii="Arial" w:eastAsia="Arial" w:hAnsi="Arial" w:cs="Arial"/>
        </w:rPr>
        <w:t>Objednávateľ si vyhradzuje právo v prípade potreby doplniť Prílohu č. 1 o ďalšie okná, na ktoré sa bude poskytovanie služieb podľa tejto zmluvy vzťahovať (napr. ak v dôsledku uplynutia záručnej doby okien na objekte objednávateľa vznikne potreba dodatočne zabezpečiť ich pozáručný servis). V prípadoch podľa tohto odseku zmluvy sú zmluvné strany oprávnené upraviť túto zmluvu uzatvorením dodatku k zmluve. Po nadobudnutí platnosti a účinnosti sa dodatok stane nedeliteľnou súčasťou tejto zmluvy.</w:t>
      </w:r>
    </w:p>
    <w:p w14:paraId="7E217A26" w14:textId="77777777" w:rsidR="00C95861" w:rsidRDefault="00C95861" w:rsidP="00C95861">
      <w:pPr>
        <w:spacing w:after="0" w:line="240" w:lineRule="auto"/>
        <w:ind w:left="426" w:right="-32" w:hanging="426"/>
        <w:jc w:val="both"/>
        <w:rPr>
          <w:rFonts w:ascii="Arial" w:eastAsia="Arial" w:hAnsi="Arial" w:cs="Arial"/>
        </w:rPr>
      </w:pPr>
    </w:p>
    <w:p w14:paraId="65580940" w14:textId="77777777" w:rsidR="00C95861" w:rsidRPr="00E5795C" w:rsidRDefault="00C95861" w:rsidP="00C95861">
      <w:pPr>
        <w:spacing w:after="0" w:line="240" w:lineRule="auto"/>
        <w:ind w:left="284" w:right="-32" w:hanging="284"/>
        <w:jc w:val="both"/>
        <w:rPr>
          <w:rFonts w:ascii="Arial" w:eastAsia="Arial" w:hAnsi="Arial" w:cs="Arial"/>
        </w:rPr>
      </w:pPr>
    </w:p>
    <w:p w14:paraId="7D67C96B" w14:textId="77777777" w:rsidR="00C95861" w:rsidRPr="00504A27" w:rsidRDefault="00C95861" w:rsidP="00C95861">
      <w:pPr>
        <w:spacing w:after="0" w:line="240" w:lineRule="auto"/>
        <w:jc w:val="center"/>
        <w:rPr>
          <w:rFonts w:ascii="Arial" w:hAnsi="Arial" w:cs="Arial"/>
          <w:b/>
        </w:rPr>
      </w:pPr>
      <w:r w:rsidRPr="00504A27">
        <w:rPr>
          <w:rFonts w:ascii="Arial" w:hAnsi="Arial" w:cs="Arial"/>
          <w:b/>
        </w:rPr>
        <w:t>Čl. V</w:t>
      </w:r>
    </w:p>
    <w:p w14:paraId="11A700AA" w14:textId="078D8AE4" w:rsidR="00C95861" w:rsidRPr="00504A27" w:rsidRDefault="00C95861" w:rsidP="00C95861">
      <w:pPr>
        <w:spacing w:after="0" w:line="240" w:lineRule="auto"/>
        <w:jc w:val="center"/>
        <w:rPr>
          <w:rFonts w:ascii="Arial" w:hAnsi="Arial" w:cs="Arial"/>
          <w:b/>
        </w:rPr>
      </w:pPr>
      <w:r w:rsidRPr="00504A27">
        <w:rPr>
          <w:rFonts w:ascii="Arial" w:hAnsi="Arial" w:cs="Arial"/>
          <w:b/>
        </w:rPr>
        <w:t xml:space="preserve">Cena </w:t>
      </w:r>
      <w:r w:rsidR="00A53593">
        <w:rPr>
          <w:rFonts w:ascii="Arial" w:hAnsi="Arial" w:cs="Arial"/>
          <w:b/>
        </w:rPr>
        <w:t>plnenia</w:t>
      </w:r>
    </w:p>
    <w:p w14:paraId="4ED137B9" w14:textId="77777777" w:rsidR="00C95861" w:rsidRDefault="00C95861" w:rsidP="00C95861">
      <w:pPr>
        <w:spacing w:after="0" w:line="240" w:lineRule="auto"/>
      </w:pPr>
    </w:p>
    <w:p w14:paraId="51ADE2B3" w14:textId="004B477D" w:rsidR="00EB4E00" w:rsidRPr="00EB4E00" w:rsidRDefault="00EB4E00" w:rsidP="00EB4E00">
      <w:pPr>
        <w:numPr>
          <w:ilvl w:val="0"/>
          <w:numId w:val="15"/>
        </w:numPr>
        <w:spacing w:after="13" w:line="248" w:lineRule="auto"/>
        <w:ind w:right="44" w:hanging="425"/>
        <w:jc w:val="both"/>
        <w:rPr>
          <w:rFonts w:ascii="Arial" w:hAnsi="Arial" w:cs="Arial"/>
        </w:rPr>
      </w:pPr>
      <w:r w:rsidRPr="00EB4E00">
        <w:rPr>
          <w:rFonts w:ascii="Arial" w:hAnsi="Arial" w:cs="Arial"/>
        </w:rPr>
        <w:t xml:space="preserve">Cena za poskytnuté služby je stanovená dohodou strán dohody v súlade s ust. zák. č. 18/1996 Z.z. a v súlade s vyhl. Č. 87/1996 Z.z.. </w:t>
      </w:r>
    </w:p>
    <w:p w14:paraId="5FFCBBC9" w14:textId="5A0D8314" w:rsidR="009E04EA" w:rsidRDefault="00EB4E00" w:rsidP="00EB4E00">
      <w:pPr>
        <w:numPr>
          <w:ilvl w:val="0"/>
          <w:numId w:val="15"/>
        </w:numPr>
        <w:spacing w:after="13" w:line="248" w:lineRule="auto"/>
        <w:ind w:right="44" w:hanging="425"/>
        <w:jc w:val="both"/>
        <w:rPr>
          <w:rFonts w:ascii="Arial" w:hAnsi="Arial" w:cs="Arial"/>
        </w:rPr>
      </w:pPr>
      <w:r w:rsidRPr="00EB4E00">
        <w:rPr>
          <w:rFonts w:ascii="Arial" w:hAnsi="Arial" w:cs="Arial"/>
        </w:rPr>
        <w:t>Cena za služby poskytnuté počas trvania tejto dohody neprekročí sumu</w:t>
      </w:r>
      <w:r>
        <w:rPr>
          <w:rFonts w:ascii="Arial" w:hAnsi="Arial" w:cs="Arial"/>
        </w:rPr>
        <w:t xml:space="preserve"> </w:t>
      </w:r>
      <w:r w:rsidRPr="00EB4E00">
        <w:rPr>
          <w:rFonts w:ascii="Arial" w:hAnsi="Arial" w:cs="Arial"/>
        </w:rPr>
        <w:t xml:space="preserve"> </w:t>
      </w:r>
      <w:r>
        <w:rPr>
          <w:rFonts w:ascii="Arial" w:hAnsi="Arial" w:cs="Arial"/>
        </w:rPr>
        <w:t>...............................</w:t>
      </w:r>
      <w:r w:rsidRPr="00EB4E00">
        <w:rPr>
          <w:rFonts w:ascii="Arial" w:hAnsi="Arial" w:cs="Arial"/>
        </w:rPr>
        <w:t xml:space="preserve">€ bez DPH (slovom: </w:t>
      </w:r>
      <w:r w:rsidR="009E04EA">
        <w:rPr>
          <w:rFonts w:ascii="Arial" w:hAnsi="Arial" w:cs="Arial"/>
        </w:rPr>
        <w:t>...................................</w:t>
      </w:r>
      <w:r w:rsidRPr="00EB4E00">
        <w:rPr>
          <w:rFonts w:ascii="Arial" w:hAnsi="Arial" w:cs="Arial"/>
        </w:rPr>
        <w:t>€ bez DPH)</w:t>
      </w:r>
      <w:r w:rsidR="009E04EA">
        <w:rPr>
          <w:rFonts w:ascii="Arial" w:hAnsi="Arial" w:cs="Arial"/>
        </w:rPr>
        <w:t>, čo je ............................€ s DPH</w:t>
      </w:r>
      <w:r w:rsidRPr="00EB4E00">
        <w:rPr>
          <w:rFonts w:ascii="Arial" w:hAnsi="Arial" w:cs="Arial"/>
        </w:rPr>
        <w:t xml:space="preserve"> </w:t>
      </w:r>
      <w:r w:rsidR="009E04EA" w:rsidRPr="00EB4E00">
        <w:rPr>
          <w:rFonts w:ascii="Arial" w:hAnsi="Arial" w:cs="Arial"/>
        </w:rPr>
        <w:t>(slovom:</w:t>
      </w:r>
      <w:r w:rsidR="009E04EA">
        <w:rPr>
          <w:rFonts w:ascii="Arial" w:hAnsi="Arial" w:cs="Arial"/>
        </w:rPr>
        <w:t>.................................</w:t>
      </w:r>
      <w:r w:rsidR="009E04EA" w:rsidRPr="00EB4E00">
        <w:rPr>
          <w:rFonts w:ascii="Arial" w:hAnsi="Arial" w:cs="Arial"/>
        </w:rPr>
        <w:t xml:space="preserve">€ </w:t>
      </w:r>
      <w:r w:rsidR="009E04EA">
        <w:rPr>
          <w:rFonts w:ascii="Arial" w:hAnsi="Arial" w:cs="Arial"/>
        </w:rPr>
        <w:t>s</w:t>
      </w:r>
      <w:r w:rsidR="009E04EA" w:rsidRPr="00EB4E00">
        <w:rPr>
          <w:rFonts w:ascii="Arial" w:hAnsi="Arial" w:cs="Arial"/>
        </w:rPr>
        <w:t xml:space="preserve"> DPH)</w:t>
      </w:r>
      <w:r w:rsidR="009E04EA" w:rsidRPr="00EB4E00">
        <w:rPr>
          <w:rFonts w:ascii="Arial" w:hAnsi="Arial" w:cs="Arial"/>
          <w:i/>
        </w:rPr>
        <w:t xml:space="preserve"> </w:t>
      </w:r>
      <w:r w:rsidRPr="00EB4E00">
        <w:rPr>
          <w:rFonts w:ascii="Arial" w:hAnsi="Arial" w:cs="Arial"/>
          <w:i/>
        </w:rPr>
        <w:t>(doplní objednávateľ).</w:t>
      </w:r>
      <w:r w:rsidRPr="00EB4E00">
        <w:rPr>
          <w:rFonts w:ascii="Arial" w:hAnsi="Arial" w:cs="Arial"/>
        </w:rPr>
        <w:t xml:space="preserve"> </w:t>
      </w:r>
      <w:r w:rsidR="009E04EA">
        <w:rPr>
          <w:rFonts w:ascii="Arial" w:hAnsi="Arial" w:cs="Arial"/>
        </w:rPr>
        <w:t xml:space="preserve">                                                                                                                                   </w:t>
      </w:r>
    </w:p>
    <w:p w14:paraId="16DEC406" w14:textId="7DBCF3D8" w:rsidR="00EB4E00" w:rsidRPr="00EB4E00" w:rsidRDefault="007B2EC6" w:rsidP="009E04EA">
      <w:pPr>
        <w:spacing w:after="13" w:line="248" w:lineRule="auto"/>
        <w:ind w:left="552" w:right="44"/>
        <w:jc w:val="both"/>
        <w:rPr>
          <w:rFonts w:ascii="Arial" w:hAnsi="Arial" w:cs="Arial"/>
        </w:rPr>
      </w:pPr>
      <w:r w:rsidRPr="00D41E18">
        <w:rPr>
          <w:rFonts w:ascii="Arial" w:eastAsia="Arial" w:hAnsi="Arial" w:cs="Arial"/>
        </w:rPr>
        <w:t>Táto suma zahŕňa všetky náklady spojené s plnením predmetu zmluvy, a to najmä cenu za poskytnutie jednotlivých služieb vrátane DPH, dopravných nákladov, nákla</w:t>
      </w:r>
      <w:r>
        <w:rPr>
          <w:rFonts w:ascii="Arial" w:eastAsia="Arial" w:hAnsi="Arial" w:cs="Arial"/>
        </w:rPr>
        <w:t>dov spojených so zisťovaním vád, výmenou komponentov</w:t>
      </w:r>
      <w:r w:rsidRPr="00D41E18">
        <w:rPr>
          <w:rFonts w:ascii="Arial" w:eastAsia="Arial" w:hAnsi="Arial" w:cs="Arial"/>
        </w:rPr>
        <w:t xml:space="preserve">, </w:t>
      </w:r>
      <w:r>
        <w:rPr>
          <w:rFonts w:ascii="Arial" w:eastAsia="Arial" w:hAnsi="Arial" w:cs="Arial"/>
        </w:rPr>
        <w:t>odvozom a ekologickou</w:t>
      </w:r>
      <w:r w:rsidRPr="00D41E18">
        <w:rPr>
          <w:rFonts w:ascii="Arial" w:eastAsia="Arial" w:hAnsi="Arial" w:cs="Arial"/>
        </w:rPr>
        <w:t xml:space="preserve"> likv</w:t>
      </w:r>
      <w:r>
        <w:rPr>
          <w:rFonts w:ascii="Arial" w:eastAsia="Arial" w:hAnsi="Arial" w:cs="Arial"/>
        </w:rPr>
        <w:t xml:space="preserve">idáciou </w:t>
      </w:r>
      <w:r>
        <w:rPr>
          <w:rFonts w:ascii="Arial" w:eastAsia="Arial" w:hAnsi="Arial" w:cs="Arial"/>
        </w:rPr>
        <w:lastRenderedPageBreak/>
        <w:t>nefunkčných komponentov, výmenou</w:t>
      </w:r>
      <w:r w:rsidRPr="00D41E18">
        <w:rPr>
          <w:rFonts w:ascii="Arial" w:eastAsia="Arial" w:hAnsi="Arial" w:cs="Arial"/>
        </w:rPr>
        <w:t xml:space="preserve"> a montáž</w:t>
      </w:r>
      <w:r>
        <w:rPr>
          <w:rFonts w:ascii="Arial" w:eastAsia="Arial" w:hAnsi="Arial" w:cs="Arial"/>
        </w:rPr>
        <w:t>ou nových náhradných komponentov</w:t>
      </w:r>
      <w:r w:rsidRPr="00D41E18">
        <w:rPr>
          <w:rFonts w:ascii="Arial" w:eastAsia="Arial" w:hAnsi="Arial" w:cs="Arial"/>
        </w:rPr>
        <w:t xml:space="preserve">. </w:t>
      </w:r>
      <w:r>
        <w:rPr>
          <w:rFonts w:ascii="Arial" w:eastAsia="Arial" w:hAnsi="Arial" w:cs="Arial"/>
        </w:rPr>
        <w:t xml:space="preserve"> Objednávateľ nie je povinný vyčerpať uvedenú sumu v celom rozsahu.</w:t>
      </w:r>
    </w:p>
    <w:p w14:paraId="0872B9B7" w14:textId="77777777" w:rsidR="00D47151" w:rsidRDefault="00EB4E00" w:rsidP="00EB4E00">
      <w:pPr>
        <w:numPr>
          <w:ilvl w:val="0"/>
          <w:numId w:val="15"/>
        </w:numPr>
        <w:spacing w:after="13" w:line="248" w:lineRule="auto"/>
        <w:ind w:right="44" w:hanging="425"/>
        <w:jc w:val="both"/>
        <w:rPr>
          <w:rFonts w:ascii="Arial" w:hAnsi="Arial" w:cs="Arial"/>
        </w:rPr>
      </w:pPr>
      <w:r w:rsidRPr="00EB4E00">
        <w:rPr>
          <w:rFonts w:ascii="Arial" w:hAnsi="Arial" w:cs="Arial"/>
        </w:rPr>
        <w:t xml:space="preserve">Strany dohody sa dohodli na cenách za poskytnuté služby nasledovne: </w:t>
      </w:r>
    </w:p>
    <w:p w14:paraId="7B12C93B" w14:textId="344B46B9" w:rsidR="00EB4E00" w:rsidRPr="00EB4E00" w:rsidRDefault="00EB4E00" w:rsidP="00D47151">
      <w:pPr>
        <w:spacing w:after="13" w:line="248" w:lineRule="auto"/>
        <w:ind w:left="552" w:right="44"/>
        <w:jc w:val="both"/>
        <w:rPr>
          <w:rFonts w:ascii="Arial" w:hAnsi="Arial" w:cs="Arial"/>
        </w:rPr>
      </w:pPr>
      <w:r w:rsidRPr="00EB4E00">
        <w:rPr>
          <w:rFonts w:ascii="Arial" w:hAnsi="Arial" w:cs="Arial"/>
          <w:b/>
        </w:rPr>
        <w:t>............. €/hod./os.</w:t>
      </w:r>
      <w:r w:rsidRPr="00EB4E00">
        <w:rPr>
          <w:rFonts w:ascii="Arial" w:hAnsi="Arial" w:cs="Arial"/>
        </w:rPr>
        <w:t xml:space="preserve">, bez DPH počas pracovných dní, podľa skutočne odpracovaných hodín podpísaných oprávneným zástupcom objednávateľa v servisnom denníku, alebo na opravnom a montážnom liste.  </w:t>
      </w:r>
    </w:p>
    <w:p w14:paraId="1ABEDF56" w14:textId="77777777" w:rsidR="00EB4E00" w:rsidRPr="00EB4E00" w:rsidRDefault="00EB4E00" w:rsidP="00D47151">
      <w:pPr>
        <w:numPr>
          <w:ilvl w:val="0"/>
          <w:numId w:val="15"/>
        </w:numPr>
        <w:spacing w:after="0" w:line="248" w:lineRule="auto"/>
        <w:ind w:right="44" w:hanging="425"/>
        <w:jc w:val="both"/>
        <w:rPr>
          <w:rFonts w:ascii="Arial" w:hAnsi="Arial" w:cs="Arial"/>
        </w:rPr>
      </w:pPr>
      <w:r w:rsidRPr="00EB4E00">
        <w:rPr>
          <w:rFonts w:ascii="Arial" w:hAnsi="Arial" w:cs="Arial"/>
        </w:rPr>
        <w:t xml:space="preserve">Za riadnu pracovnú dobu sa považuje bežný pracovný týždeň t. j. päť pracovných dní v rozsahu 45 hodín. Riadna pracovná doba v týždni – pondelok až piatok je v čase od 7.00 do 16.00 hod. </w:t>
      </w:r>
    </w:p>
    <w:p w14:paraId="278AA64F" w14:textId="77777777" w:rsidR="00EB4E00" w:rsidRPr="009A0774" w:rsidRDefault="00EB4E00" w:rsidP="00D47151">
      <w:pPr>
        <w:numPr>
          <w:ilvl w:val="0"/>
          <w:numId w:val="15"/>
        </w:numPr>
        <w:spacing w:after="0" w:line="248" w:lineRule="auto"/>
        <w:ind w:right="44" w:hanging="425"/>
        <w:jc w:val="both"/>
        <w:rPr>
          <w:rFonts w:ascii="Arial" w:hAnsi="Arial" w:cs="Arial"/>
        </w:rPr>
      </w:pPr>
      <w:r w:rsidRPr="009A0774">
        <w:rPr>
          <w:rFonts w:ascii="Arial" w:hAnsi="Arial" w:cs="Arial"/>
        </w:rPr>
        <w:t xml:space="preserve">Mimo pracovných dní uvedených v ods. 3. tohto článku je poskytovateľ oprávnený účtovať nasledovné hodinové sadzby vrátane príplatkov: </w:t>
      </w:r>
    </w:p>
    <w:p w14:paraId="0D1AE3CB" w14:textId="46E4E53F" w:rsidR="00EB4E00" w:rsidRPr="009A0774" w:rsidRDefault="0094552E" w:rsidP="00D47151">
      <w:pPr>
        <w:spacing w:after="0"/>
        <w:ind w:left="435" w:right="44"/>
        <w:rPr>
          <w:rFonts w:ascii="Arial" w:hAnsi="Arial" w:cs="Arial"/>
        </w:rPr>
      </w:pPr>
      <w:r w:rsidRPr="009A0774">
        <w:rPr>
          <w:rFonts w:ascii="Arial" w:hAnsi="Arial" w:cs="Arial"/>
        </w:rPr>
        <w:t xml:space="preserve">  </w:t>
      </w:r>
      <w:r w:rsidR="00EB4E00" w:rsidRPr="009A0774">
        <w:rPr>
          <w:rFonts w:ascii="Arial" w:hAnsi="Arial" w:cs="Arial"/>
        </w:rPr>
        <w:t xml:space="preserve">v dni pracovného voľna </w:t>
      </w:r>
      <w:r w:rsidR="007B2EC6" w:rsidRPr="009A0774">
        <w:rPr>
          <w:rFonts w:ascii="Arial" w:hAnsi="Arial" w:cs="Arial"/>
          <w:b/>
        </w:rPr>
        <w:t>.................</w:t>
      </w:r>
      <w:r w:rsidR="00EB4E00" w:rsidRPr="009A0774">
        <w:rPr>
          <w:rFonts w:ascii="Arial" w:hAnsi="Arial" w:cs="Arial"/>
          <w:b/>
        </w:rPr>
        <w:t xml:space="preserve"> €/hod./os. </w:t>
      </w:r>
      <w:r w:rsidR="00EB4E00" w:rsidRPr="009A0774">
        <w:rPr>
          <w:rFonts w:ascii="Arial" w:hAnsi="Arial" w:cs="Arial"/>
        </w:rPr>
        <w:t>bez DPH</w:t>
      </w:r>
      <w:r w:rsidR="00D47151" w:rsidRPr="009A0774">
        <w:rPr>
          <w:rFonts w:ascii="Arial" w:hAnsi="Arial" w:cs="Arial"/>
        </w:rPr>
        <w:t>.</w:t>
      </w:r>
      <w:r w:rsidR="00EB4E00" w:rsidRPr="009A0774">
        <w:rPr>
          <w:rFonts w:ascii="Arial" w:hAnsi="Arial" w:cs="Arial"/>
        </w:rPr>
        <w:t xml:space="preserve"> </w:t>
      </w:r>
    </w:p>
    <w:p w14:paraId="0217C6D4" w14:textId="5681AE6B" w:rsidR="00D47151" w:rsidRPr="009A0774" w:rsidRDefault="00D47151" w:rsidP="0023578B">
      <w:pPr>
        <w:numPr>
          <w:ilvl w:val="0"/>
          <w:numId w:val="15"/>
        </w:numPr>
        <w:tabs>
          <w:tab w:val="left" w:pos="142"/>
        </w:tabs>
        <w:spacing w:after="0" w:line="248" w:lineRule="auto"/>
        <w:ind w:left="567" w:right="44" w:hanging="440"/>
        <w:jc w:val="both"/>
        <w:rPr>
          <w:rFonts w:ascii="Arial" w:hAnsi="Arial" w:cs="Arial"/>
        </w:rPr>
      </w:pPr>
      <w:r w:rsidRPr="009A0774">
        <w:rPr>
          <w:rFonts w:ascii="Arial" w:hAnsi="Arial" w:cs="Arial"/>
        </w:rPr>
        <w:t>Dopravu servisným vozidlom poskyto</w:t>
      </w:r>
      <w:r w:rsidR="0023578B" w:rsidRPr="009A0774">
        <w:rPr>
          <w:rFonts w:ascii="Arial" w:hAnsi="Arial" w:cs="Arial"/>
        </w:rPr>
        <w:t>vateľa do a z miesta</w:t>
      </w:r>
      <w:r w:rsidRPr="009A0774">
        <w:rPr>
          <w:rFonts w:ascii="Arial" w:hAnsi="Arial" w:cs="Arial"/>
        </w:rPr>
        <w:t xml:space="preserve"> servisu bude poskytovateľ účtovať sadzbou </w:t>
      </w:r>
      <w:r w:rsidRPr="009A0774">
        <w:rPr>
          <w:rFonts w:ascii="Arial" w:hAnsi="Arial" w:cs="Arial"/>
          <w:b/>
        </w:rPr>
        <w:t>.....................€/</w:t>
      </w:r>
      <w:r w:rsidR="0098393C" w:rsidRPr="009A0774">
        <w:rPr>
          <w:rFonts w:ascii="Arial" w:hAnsi="Arial" w:cs="Arial"/>
          <w:b/>
        </w:rPr>
        <w:t xml:space="preserve">výjazd </w:t>
      </w:r>
      <w:r w:rsidRPr="009A0774">
        <w:rPr>
          <w:rFonts w:ascii="Arial" w:hAnsi="Arial" w:cs="Arial"/>
        </w:rPr>
        <w:t xml:space="preserve">bez DPH (za jeden </w:t>
      </w:r>
      <w:r w:rsidR="002E1BD4" w:rsidRPr="009A0774">
        <w:rPr>
          <w:rFonts w:ascii="Arial" w:hAnsi="Arial" w:cs="Arial"/>
        </w:rPr>
        <w:t>výjazd</w:t>
      </w:r>
      <w:r w:rsidRPr="009A0774">
        <w:rPr>
          <w:rFonts w:ascii="Arial" w:hAnsi="Arial" w:cs="Arial"/>
        </w:rPr>
        <w:t xml:space="preserve">). </w:t>
      </w:r>
    </w:p>
    <w:p w14:paraId="12BE1AA9" w14:textId="721CCE89" w:rsidR="00AE1AD5" w:rsidRPr="009A0774" w:rsidRDefault="00AE1AD5" w:rsidP="009A0774">
      <w:pPr>
        <w:pStyle w:val="Odsekzoznamu"/>
        <w:numPr>
          <w:ilvl w:val="0"/>
          <w:numId w:val="15"/>
        </w:numPr>
        <w:ind w:hanging="410"/>
        <w:jc w:val="both"/>
        <w:rPr>
          <w:rFonts w:ascii="Arial" w:eastAsia="Arial" w:hAnsi="Arial" w:cs="Arial"/>
        </w:rPr>
      </w:pPr>
      <w:r w:rsidRPr="009A0774">
        <w:rPr>
          <w:rFonts w:ascii="Arial" w:eastAsia="Arial" w:hAnsi="Arial" w:cs="Arial"/>
        </w:rPr>
        <w:t>Odvoz a ekologick</w:t>
      </w:r>
      <w:r w:rsidR="009A0774">
        <w:rPr>
          <w:rFonts w:ascii="Arial" w:eastAsia="Arial" w:hAnsi="Arial" w:cs="Arial"/>
        </w:rPr>
        <w:t>ú</w:t>
      </w:r>
      <w:r w:rsidRPr="009A0774">
        <w:rPr>
          <w:rFonts w:ascii="Arial" w:eastAsia="Arial" w:hAnsi="Arial" w:cs="Arial"/>
        </w:rPr>
        <w:t xml:space="preserve"> likvidáci</w:t>
      </w:r>
      <w:r w:rsidR="009A0774">
        <w:rPr>
          <w:rFonts w:ascii="Arial" w:eastAsia="Arial" w:hAnsi="Arial" w:cs="Arial"/>
        </w:rPr>
        <w:t>u</w:t>
      </w:r>
      <w:r w:rsidRPr="009A0774">
        <w:rPr>
          <w:rFonts w:ascii="Arial" w:eastAsia="Arial" w:hAnsi="Arial" w:cs="Arial"/>
        </w:rPr>
        <w:t xml:space="preserve"> nefunkčných komponentov (vrátane sklenených výplní)</w:t>
      </w:r>
      <w:r w:rsidR="009A0774">
        <w:rPr>
          <w:rFonts w:ascii="Arial" w:eastAsia="Arial" w:hAnsi="Arial" w:cs="Arial"/>
        </w:rPr>
        <w:t xml:space="preserve"> </w:t>
      </w:r>
      <w:r w:rsidR="009A0774" w:rsidRPr="009A0774">
        <w:rPr>
          <w:rFonts w:ascii="Arial" w:hAnsi="Arial" w:cs="Arial"/>
        </w:rPr>
        <w:t xml:space="preserve">bude poskytovateľ účtovať sadzbou </w:t>
      </w:r>
      <w:r w:rsidR="009A0774" w:rsidRPr="009A0774">
        <w:rPr>
          <w:rFonts w:ascii="Arial" w:hAnsi="Arial" w:cs="Arial"/>
          <w:b/>
        </w:rPr>
        <w:t>.....................€/</w:t>
      </w:r>
      <w:r w:rsidR="009A0774">
        <w:rPr>
          <w:rFonts w:ascii="Arial" w:hAnsi="Arial" w:cs="Arial"/>
          <w:b/>
        </w:rPr>
        <w:t xml:space="preserve">kg </w:t>
      </w:r>
      <w:r w:rsidR="009A0774" w:rsidRPr="009A0774">
        <w:rPr>
          <w:rFonts w:ascii="Arial" w:hAnsi="Arial" w:cs="Arial"/>
        </w:rPr>
        <w:t>bez DPH</w:t>
      </w:r>
      <w:r w:rsidR="00672A1D">
        <w:rPr>
          <w:rFonts w:ascii="Arial" w:hAnsi="Arial" w:cs="Arial"/>
        </w:rPr>
        <w:t>.</w:t>
      </w:r>
    </w:p>
    <w:p w14:paraId="5B4A9E20" w14:textId="77777777" w:rsidR="0023578B" w:rsidRPr="00F46544" w:rsidRDefault="0023578B" w:rsidP="0023578B">
      <w:pPr>
        <w:pStyle w:val="Odsekzoznamu"/>
        <w:numPr>
          <w:ilvl w:val="0"/>
          <w:numId w:val="15"/>
        </w:numPr>
        <w:spacing w:after="0" w:line="240" w:lineRule="auto"/>
        <w:ind w:right="85" w:hanging="410"/>
        <w:jc w:val="both"/>
        <w:rPr>
          <w:rFonts w:ascii="Arial" w:eastAsia="Arial" w:hAnsi="Arial" w:cs="Arial"/>
        </w:rPr>
      </w:pPr>
      <w:r w:rsidRPr="009A0774">
        <w:rPr>
          <w:rFonts w:ascii="Arial" w:eastAsia="Arial" w:hAnsi="Arial" w:cs="Arial"/>
        </w:rPr>
        <w:t>Cena nevyhnutných náhradných dielov dodaných v spojitosti s poskytnutím služieb podľa tejto zmluvy sa v každom jednotlivom prípade určí dohodou zmluvných strán, pričom za</w:t>
      </w:r>
      <w:r w:rsidRPr="00F46544">
        <w:rPr>
          <w:rFonts w:ascii="Arial" w:eastAsia="Arial" w:hAnsi="Arial" w:cs="Arial"/>
        </w:rPr>
        <w:t xml:space="preserve"> objednávateľa bude túto cenu vopred s poskytovateľom vecne odsúhlasovať zodpovedný zamestnanec objednávateľa a potvrdzovať svojím podpisom na výkaze servisných prác (na dodacom liste). Objednávateľ prioritne požaduje pri poskytovaní služieb dodanie nových originálnych náhradných dielov, použitie opotrebovaných náhradných dielov nie je dovolené. Pokiaľ je výroba spotrebného materiálu alebo náhradných dielov pre konkrétny typ </w:t>
      </w:r>
      <w:r>
        <w:rPr>
          <w:rFonts w:ascii="Arial" w:eastAsia="Arial" w:hAnsi="Arial" w:cs="Arial"/>
        </w:rPr>
        <w:t>výplňovej konštrukcie</w:t>
      </w:r>
      <w:r w:rsidRPr="00F46544">
        <w:rPr>
          <w:rFonts w:ascii="Arial" w:eastAsia="Arial" w:hAnsi="Arial" w:cs="Arial"/>
        </w:rPr>
        <w:t xml:space="preserve"> ukončená a nie je dostupný originálny komponent na opravu, resp. výmenu, môže poskytovateľ po odsúhlasení objednávateľom použiť aj neoriginálne náhradné diely a spotrebný materiál dostupné na trhu kompatibilné s</w:t>
      </w:r>
      <w:r>
        <w:rPr>
          <w:rFonts w:ascii="Arial" w:eastAsia="Arial" w:hAnsi="Arial" w:cs="Arial"/>
        </w:rPr>
        <w:t> </w:t>
      </w:r>
      <w:r w:rsidRPr="00F46544">
        <w:rPr>
          <w:rFonts w:ascii="Arial" w:eastAsia="Arial" w:hAnsi="Arial" w:cs="Arial"/>
        </w:rPr>
        <w:t>t</w:t>
      </w:r>
      <w:r>
        <w:rPr>
          <w:rFonts w:ascii="Arial" w:eastAsia="Arial" w:hAnsi="Arial" w:cs="Arial"/>
        </w:rPr>
        <w:t>outo výplňovou konštrukciou</w:t>
      </w:r>
      <w:r w:rsidRPr="00F46544">
        <w:rPr>
          <w:rFonts w:ascii="Arial" w:eastAsia="Arial" w:hAnsi="Arial" w:cs="Arial"/>
        </w:rPr>
        <w:t xml:space="preserve">. Cenová ponuka musí obsahovať  ponuku originálnych náhradných dielov a ponuku náhrad, v rámci ktorej má objednávateľ možnosť výberu dielov. Cena za originálne náhradné diely predstavuje cenu v zmysle cenníka od výrobcu so súvisiacimi nákladmi (čiastka súvisiacich nákladov nesmie presiahnuť 15 %). Cena za neoriginálne náhradné diely predstavuje cenu na trhu vrátane súvisiacich nákladov (max. do 15 %).   </w:t>
      </w:r>
    </w:p>
    <w:p w14:paraId="304DAAC0" w14:textId="77777777" w:rsidR="00EE6F28" w:rsidRPr="00EE6F28" w:rsidRDefault="00EE6F28" w:rsidP="00EE6F28">
      <w:pPr>
        <w:numPr>
          <w:ilvl w:val="0"/>
          <w:numId w:val="15"/>
        </w:numPr>
        <w:spacing w:after="13" w:line="248" w:lineRule="auto"/>
        <w:ind w:right="44" w:hanging="425"/>
        <w:jc w:val="both"/>
        <w:rPr>
          <w:rFonts w:ascii="Arial" w:hAnsi="Arial" w:cs="Arial"/>
        </w:rPr>
      </w:pPr>
      <w:r w:rsidRPr="00EE6F28">
        <w:rPr>
          <w:rFonts w:ascii="Arial" w:hAnsi="Arial" w:cs="Arial"/>
        </w:rPr>
        <w:t xml:space="preserve">Výšku hodinovej zúčtovacej sadzby podľa tejto dohody sú strany dohody oprávnené zmeniť len v prípade: </w:t>
      </w:r>
    </w:p>
    <w:p w14:paraId="2E9C51B5" w14:textId="3C5505D1" w:rsidR="00EE6F28" w:rsidRPr="00EE6F28" w:rsidRDefault="00EE6F28" w:rsidP="00EE6F28">
      <w:pPr>
        <w:numPr>
          <w:ilvl w:val="2"/>
          <w:numId w:val="16"/>
        </w:numPr>
        <w:spacing w:after="13" w:line="248" w:lineRule="auto"/>
        <w:ind w:right="44" w:hanging="425"/>
        <w:jc w:val="both"/>
        <w:rPr>
          <w:rFonts w:ascii="Arial" w:hAnsi="Arial" w:cs="Arial"/>
        </w:rPr>
      </w:pPr>
      <w:r w:rsidRPr="00EE6F28">
        <w:rPr>
          <w:rFonts w:ascii="Arial" w:hAnsi="Arial" w:cs="Arial"/>
        </w:rPr>
        <w:t xml:space="preserve">zmien ekonomických podmienok v národnom hospodárstve – napr.: devalvácia, inflácia, úprava regulovaných cien atď. a súčasne </w:t>
      </w:r>
    </w:p>
    <w:p w14:paraId="5C160CBE" w14:textId="198702FF" w:rsidR="00A53593" w:rsidRPr="00DE17D2" w:rsidRDefault="00EE6F28" w:rsidP="00A53593">
      <w:pPr>
        <w:numPr>
          <w:ilvl w:val="2"/>
          <w:numId w:val="16"/>
        </w:numPr>
        <w:spacing w:after="44" w:line="248" w:lineRule="auto"/>
        <w:ind w:right="44" w:hanging="425"/>
        <w:jc w:val="both"/>
        <w:rPr>
          <w:rFonts w:ascii="Arial" w:hAnsi="Arial" w:cs="Arial"/>
        </w:rPr>
      </w:pPr>
      <w:r w:rsidRPr="00EE6F28">
        <w:rPr>
          <w:rFonts w:ascii="Arial" w:hAnsi="Arial" w:cs="Arial"/>
        </w:rPr>
        <w:t xml:space="preserve">po vzájomnej dohode strán dohody, výsledkom ktorej je písomný dodatok k tejto </w:t>
      </w:r>
      <w:r w:rsidRPr="00B01A51">
        <w:rPr>
          <w:rFonts w:ascii="Arial" w:hAnsi="Arial" w:cs="Arial"/>
        </w:rPr>
        <w:t>dohode v zmysle čl. X</w:t>
      </w:r>
      <w:r w:rsidR="00DE17D2">
        <w:rPr>
          <w:rFonts w:ascii="Arial" w:hAnsi="Arial" w:cs="Arial"/>
        </w:rPr>
        <w:t>I</w:t>
      </w:r>
      <w:r w:rsidRPr="00B01A51">
        <w:rPr>
          <w:rFonts w:ascii="Arial" w:hAnsi="Arial" w:cs="Arial"/>
        </w:rPr>
        <w:t xml:space="preserve">. ods. 3. písm. b) dohody. </w:t>
      </w:r>
    </w:p>
    <w:p w14:paraId="06821979" w14:textId="77777777" w:rsidR="00A53593" w:rsidRDefault="00A53593" w:rsidP="00A53593">
      <w:pPr>
        <w:spacing w:after="0"/>
        <w:ind w:left="142"/>
      </w:pPr>
    </w:p>
    <w:p w14:paraId="05FF862C" w14:textId="77777777" w:rsidR="0040098A" w:rsidRDefault="0040098A" w:rsidP="00A53593">
      <w:pPr>
        <w:spacing w:after="0"/>
        <w:ind w:left="142"/>
      </w:pPr>
    </w:p>
    <w:p w14:paraId="4817DDD8" w14:textId="6619D307" w:rsidR="00A53593" w:rsidRPr="00DE17D2" w:rsidRDefault="00A53593" w:rsidP="00A53593">
      <w:pPr>
        <w:spacing w:after="19"/>
        <w:ind w:left="477" w:right="3"/>
        <w:jc w:val="center"/>
        <w:rPr>
          <w:rFonts w:ascii="Arial" w:hAnsi="Arial" w:cs="Arial"/>
        </w:rPr>
      </w:pPr>
      <w:r w:rsidRPr="00DE17D2">
        <w:rPr>
          <w:rFonts w:ascii="Arial" w:hAnsi="Arial" w:cs="Arial"/>
          <w:b/>
        </w:rPr>
        <w:t xml:space="preserve">Článok VI. </w:t>
      </w:r>
    </w:p>
    <w:p w14:paraId="56A68BB9" w14:textId="77777777" w:rsidR="00A53593" w:rsidRPr="00DE17D2" w:rsidRDefault="00A53593" w:rsidP="00A53593">
      <w:pPr>
        <w:pStyle w:val="Nadpis1"/>
        <w:spacing w:after="21"/>
        <w:ind w:right="365"/>
      </w:pPr>
      <w:r w:rsidRPr="00DE17D2">
        <w:t xml:space="preserve">   PLATOBNÉ PODMIENKY </w:t>
      </w:r>
    </w:p>
    <w:p w14:paraId="54F3AC8A" w14:textId="3133E5B4" w:rsidR="00A53593" w:rsidRPr="00A53593" w:rsidRDefault="00A53593" w:rsidP="00A53593">
      <w:pPr>
        <w:tabs>
          <w:tab w:val="left" w:pos="490"/>
        </w:tabs>
        <w:spacing w:after="16"/>
        <w:ind w:left="490"/>
      </w:pPr>
      <w:r>
        <w:t xml:space="preserve"> </w:t>
      </w:r>
    </w:p>
    <w:p w14:paraId="04EF7C75" w14:textId="77777777" w:rsidR="00C95861" w:rsidRPr="00DE17D2" w:rsidRDefault="00C95861" w:rsidP="00C95861">
      <w:pPr>
        <w:pStyle w:val="Odsekzoznamu"/>
        <w:numPr>
          <w:ilvl w:val="0"/>
          <w:numId w:val="8"/>
        </w:numPr>
        <w:spacing w:after="0" w:line="240" w:lineRule="auto"/>
        <w:ind w:left="426" w:right="85" w:hanging="426"/>
        <w:jc w:val="both"/>
        <w:rPr>
          <w:rFonts w:ascii="Arial" w:eastAsia="Arial" w:hAnsi="Arial" w:cs="Arial"/>
        </w:rPr>
      </w:pPr>
      <w:r w:rsidRPr="00DE17D2">
        <w:rPr>
          <w:rFonts w:ascii="Arial" w:eastAsia="Arial" w:hAnsi="Arial" w:cs="Arial"/>
        </w:rPr>
        <w:t>Objednávateľovi  vzniká  povinnosť  na  zaplatenie  ceny  po  riadnom  a včasnom  poskytnutí objednaných služieb poskytovateľom, na základe vystavenej faktúry, ktorá musí byť   v súlade  s touto zmluvou a objednávkou vystavenou objednávateľom. Súčasťou faktúry musí byť výkaz servisných prác (dodací list),  v ktorom  bude  uvedený  rozpis  skutočne poskytnutých služieb a vykonaných  prác, vrátane  uvedenia  názvov  použitých náhradných dielov, potvrdený podpisom povereného zástupcu objednávateľa                                    a poskytovateľa. Objednávateľ a poskytovateľ sa zaväzujú vo všetkých písomnostiach (listoch, dodacích listoch, faktúrach, objednávkach, atď.) uvádzať číslo tejto zmluvy.</w:t>
      </w:r>
    </w:p>
    <w:p w14:paraId="728648BA" w14:textId="6F725BEF" w:rsidR="00C95861" w:rsidRPr="00DE17D2" w:rsidRDefault="00C95861" w:rsidP="00DE17D2">
      <w:pPr>
        <w:pStyle w:val="Odsekzoznamu"/>
        <w:numPr>
          <w:ilvl w:val="0"/>
          <w:numId w:val="8"/>
        </w:numPr>
        <w:ind w:left="426" w:right="141" w:hanging="426"/>
        <w:jc w:val="both"/>
        <w:rPr>
          <w:rFonts w:ascii="Arial" w:eastAsia="Arial" w:hAnsi="Arial" w:cs="Arial"/>
        </w:rPr>
      </w:pPr>
      <w:r w:rsidRPr="00DE17D2">
        <w:rPr>
          <w:rFonts w:ascii="Arial" w:eastAsia="Arial" w:hAnsi="Arial" w:cs="Arial"/>
        </w:rPr>
        <w:t>Poskytovateľ je povinný vystaviť a doručiť faktúru objednávateľovi do 7</w:t>
      </w:r>
      <w:r w:rsidR="00DE17D2">
        <w:rPr>
          <w:rFonts w:ascii="Arial" w:eastAsia="Arial" w:hAnsi="Arial" w:cs="Arial"/>
        </w:rPr>
        <w:t xml:space="preserve"> </w:t>
      </w:r>
      <w:r w:rsidRPr="00DE17D2">
        <w:rPr>
          <w:rFonts w:ascii="Arial" w:eastAsia="Arial" w:hAnsi="Arial" w:cs="Arial"/>
        </w:rPr>
        <w:t xml:space="preserve">dní odo dňa poskytnutia služieb objednaných samostatnou objednávkou. </w:t>
      </w:r>
    </w:p>
    <w:p w14:paraId="24A0F890" w14:textId="77777777" w:rsidR="00C95861" w:rsidRPr="00DE17D2" w:rsidRDefault="00C95861" w:rsidP="00C95861">
      <w:pPr>
        <w:pStyle w:val="Odsekzoznamu"/>
        <w:numPr>
          <w:ilvl w:val="0"/>
          <w:numId w:val="8"/>
        </w:numPr>
        <w:spacing w:after="0"/>
        <w:ind w:left="426" w:hanging="426"/>
        <w:jc w:val="both"/>
        <w:rPr>
          <w:rFonts w:ascii="Arial" w:eastAsia="Arial" w:hAnsi="Arial" w:cs="Arial"/>
        </w:rPr>
      </w:pPr>
      <w:r w:rsidRPr="00DE17D2">
        <w:rPr>
          <w:rFonts w:ascii="Arial" w:eastAsia="Arial" w:hAnsi="Arial" w:cs="Arial"/>
        </w:rPr>
        <w:lastRenderedPageBreak/>
        <w:t>Ak nastane potreba realizácie Smernice Európskeho parlamentu a Rady 2014/55/EÚ                                     o elektronickej fakturácii v činnosti objednávateľa pri uplatňovaní záväzkovo-právnych vzťahov, bude poskytovateľ povinný vystaviť faktúru v súlade s ustanoveniami zákona                                č. 215/2019 Z. z. o zaručenej elektronickej fakturácii a centrálnom ekonomickom systéme a o doplnení niektorých zákonov a sprístupniť ju bezodkladne objednávateľovi.</w:t>
      </w:r>
    </w:p>
    <w:p w14:paraId="4E6C82DB" w14:textId="77777777" w:rsidR="00C95861" w:rsidRPr="00DE17D2" w:rsidRDefault="00C95861" w:rsidP="00C95861">
      <w:pPr>
        <w:pStyle w:val="Odsekzoznamu"/>
        <w:numPr>
          <w:ilvl w:val="0"/>
          <w:numId w:val="8"/>
        </w:numPr>
        <w:spacing w:after="0" w:line="240" w:lineRule="auto"/>
        <w:ind w:left="426" w:right="85" w:hanging="426"/>
        <w:jc w:val="both"/>
        <w:rPr>
          <w:rFonts w:ascii="Arial" w:eastAsia="Arial" w:hAnsi="Arial" w:cs="Arial"/>
        </w:rPr>
      </w:pPr>
      <w:r w:rsidRPr="00DE17D2">
        <w:rPr>
          <w:rFonts w:ascii="Arial" w:eastAsia="Arial" w:hAnsi="Arial" w:cs="Arial"/>
        </w:rPr>
        <w:t>Lehota splatnosti faktúry je 30 dní odo dňa doručenia faktúry objednávateľovi.</w:t>
      </w:r>
    </w:p>
    <w:p w14:paraId="33E4DD88" w14:textId="77777777" w:rsidR="00C95861" w:rsidRPr="00DE17D2" w:rsidRDefault="00C95861" w:rsidP="00C95861">
      <w:pPr>
        <w:pStyle w:val="Odsekzoznamu"/>
        <w:numPr>
          <w:ilvl w:val="0"/>
          <w:numId w:val="8"/>
        </w:numPr>
        <w:spacing w:after="0" w:line="240" w:lineRule="auto"/>
        <w:ind w:left="426" w:right="85" w:hanging="426"/>
        <w:jc w:val="both"/>
        <w:rPr>
          <w:rFonts w:ascii="Arial" w:eastAsia="Arial" w:hAnsi="Arial" w:cs="Arial"/>
        </w:rPr>
      </w:pPr>
      <w:r w:rsidRPr="00DE17D2">
        <w:rPr>
          <w:rFonts w:ascii="Arial" w:eastAsia="Arial" w:hAnsi="Arial" w:cs="Arial"/>
        </w:rPr>
        <w:t>Faktúra musí obsahovať všetky náležitosti daňového dokladu v súlade so zákonom                                 č. 222/2004 Z. z. o dani z pridanej hodnoty v znení neskorších predpisov. Ak poskytovateľ služby doručí objednávateľovi faktúru, ktorá je neúplná, nesprávna alebo ktorá neobsahuje všetky náležitosti daňového dokladu v zmysle platnej a účinnej právnej úpravy, je objednávateľ oprávnený takúto faktúru vrátiť na doplnenie, resp. na vystavenie novej faktúry. Nová 30 – dňová lehota splatnosti začne plynúť až po doručení opravenej, resp. novej vystavenej faktúry objednávateľovi.</w:t>
      </w:r>
    </w:p>
    <w:p w14:paraId="6E13794E" w14:textId="77777777" w:rsidR="00C95861" w:rsidRPr="00DE17D2" w:rsidRDefault="00C95861" w:rsidP="00C95861">
      <w:pPr>
        <w:pStyle w:val="Odsekzoznamu"/>
        <w:numPr>
          <w:ilvl w:val="0"/>
          <w:numId w:val="8"/>
        </w:numPr>
        <w:spacing w:after="0" w:line="240" w:lineRule="auto"/>
        <w:ind w:left="426" w:right="85" w:hanging="426"/>
        <w:jc w:val="both"/>
        <w:rPr>
          <w:rFonts w:ascii="Arial" w:eastAsia="Arial" w:hAnsi="Arial" w:cs="Arial"/>
        </w:rPr>
      </w:pPr>
      <w:r w:rsidRPr="00DE17D2">
        <w:rPr>
          <w:rFonts w:ascii="Arial" w:eastAsia="Arial" w:hAnsi="Arial" w:cs="Arial"/>
        </w:rPr>
        <w:t>Objednávateľ neposkytuje v súvislosti s plnením tejto zmluvy žiadny preddavok ani zálohovú platbu.</w:t>
      </w:r>
    </w:p>
    <w:p w14:paraId="7C218970" w14:textId="77777777" w:rsidR="00C95861" w:rsidRPr="00DE17D2" w:rsidRDefault="00C95861" w:rsidP="00C95861">
      <w:pPr>
        <w:pStyle w:val="Odsekzoznamu"/>
        <w:numPr>
          <w:ilvl w:val="0"/>
          <w:numId w:val="8"/>
        </w:numPr>
        <w:spacing w:after="0" w:line="240" w:lineRule="auto"/>
        <w:ind w:left="426" w:right="85" w:hanging="426"/>
        <w:jc w:val="both"/>
        <w:rPr>
          <w:rFonts w:ascii="Arial" w:eastAsia="Arial" w:hAnsi="Arial" w:cs="Arial"/>
        </w:rPr>
      </w:pPr>
      <w:r w:rsidRPr="00DE17D2">
        <w:rPr>
          <w:rFonts w:ascii="Arial" w:eastAsia="Arial" w:hAnsi="Arial" w:cs="Arial"/>
        </w:rPr>
        <w:t>Objednávateľ nezodpovedá za omeškanie s úhradou faktúry, ktorá je spôsobená nepripísaním finančných prostriedkov na účet poskytovateľa zo strany jeho finančného ústavu.</w:t>
      </w:r>
    </w:p>
    <w:p w14:paraId="2DA2814E" w14:textId="77777777" w:rsidR="00C95861" w:rsidRDefault="00C95861" w:rsidP="00C95861">
      <w:pPr>
        <w:spacing w:after="0" w:line="240" w:lineRule="auto"/>
        <w:ind w:left="426" w:right="94" w:hanging="426"/>
        <w:jc w:val="both"/>
        <w:rPr>
          <w:rFonts w:ascii="Arial" w:eastAsia="Arial" w:hAnsi="Arial" w:cs="Arial"/>
        </w:rPr>
      </w:pPr>
    </w:p>
    <w:p w14:paraId="36CAEE12" w14:textId="77777777" w:rsidR="0040098A" w:rsidRPr="00E177E6" w:rsidRDefault="0040098A" w:rsidP="00C95861">
      <w:pPr>
        <w:spacing w:after="0" w:line="240" w:lineRule="auto"/>
        <w:ind w:left="426" w:right="94" w:hanging="426"/>
        <w:jc w:val="both"/>
        <w:rPr>
          <w:rFonts w:ascii="Arial" w:eastAsia="Arial" w:hAnsi="Arial" w:cs="Arial"/>
        </w:rPr>
      </w:pPr>
    </w:p>
    <w:p w14:paraId="4E474B4D" w14:textId="07C1AEF4" w:rsidR="00C95861" w:rsidRPr="00E177E6" w:rsidRDefault="00C95861" w:rsidP="00C95861">
      <w:pPr>
        <w:spacing w:after="0" w:line="240" w:lineRule="auto"/>
        <w:ind w:right="-32"/>
        <w:jc w:val="center"/>
        <w:rPr>
          <w:rFonts w:ascii="Arial" w:eastAsia="Arial" w:hAnsi="Arial" w:cs="Arial"/>
        </w:rPr>
      </w:pPr>
      <w:r w:rsidRPr="00E177E6">
        <w:rPr>
          <w:rFonts w:ascii="Arial" w:eastAsia="Arial" w:hAnsi="Arial" w:cs="Arial"/>
          <w:b/>
        </w:rPr>
        <w:t xml:space="preserve">Čl. </w:t>
      </w:r>
      <w:r w:rsidRPr="00E177E6">
        <w:rPr>
          <w:rFonts w:ascii="Arial" w:eastAsia="Arial" w:hAnsi="Arial" w:cs="Arial"/>
          <w:b/>
          <w:w w:val="99"/>
        </w:rPr>
        <w:t>V</w:t>
      </w:r>
      <w:r w:rsidR="00DE17D2">
        <w:rPr>
          <w:rFonts w:ascii="Arial" w:eastAsia="Arial" w:hAnsi="Arial" w:cs="Arial"/>
          <w:b/>
          <w:w w:val="99"/>
        </w:rPr>
        <w:t>I</w:t>
      </w:r>
      <w:r w:rsidRPr="00E177E6">
        <w:rPr>
          <w:rFonts w:ascii="Arial" w:eastAsia="Arial" w:hAnsi="Arial" w:cs="Arial"/>
          <w:b/>
          <w:w w:val="99"/>
        </w:rPr>
        <w:t>I</w:t>
      </w:r>
    </w:p>
    <w:p w14:paraId="2020AB22" w14:textId="77777777" w:rsidR="00C95861" w:rsidRPr="00E177E6" w:rsidRDefault="00C95861" w:rsidP="00C95861">
      <w:pPr>
        <w:spacing w:after="0" w:line="240" w:lineRule="auto"/>
        <w:ind w:right="-32"/>
        <w:jc w:val="center"/>
        <w:rPr>
          <w:rFonts w:ascii="Arial" w:eastAsia="Arial" w:hAnsi="Arial" w:cs="Arial"/>
        </w:rPr>
      </w:pPr>
      <w:r w:rsidRPr="00E177E6">
        <w:rPr>
          <w:rFonts w:ascii="Arial" w:eastAsia="Arial" w:hAnsi="Arial" w:cs="Arial"/>
          <w:b/>
        </w:rPr>
        <w:t>Termín a podmienky plnenia</w:t>
      </w:r>
      <w:r w:rsidRPr="00E177E6">
        <w:rPr>
          <w:rFonts w:ascii="Arial" w:eastAsia="Arial" w:hAnsi="Arial" w:cs="Arial"/>
          <w:b/>
          <w:vanish/>
        </w:rPr>
        <w:cr/>
        <w:t xml:space="preserve">rvanie a  nastane skôrený .............ené oznámenie o zanechaní </w:t>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r w:rsidRPr="00E177E6">
        <w:rPr>
          <w:rFonts w:ascii="Arial" w:eastAsia="Arial" w:hAnsi="Arial" w:cs="Arial"/>
          <w:b/>
          <w:vanish/>
        </w:rPr>
        <w:pgNum/>
      </w:r>
    </w:p>
    <w:p w14:paraId="2051E8E2" w14:textId="77777777" w:rsidR="00C95861" w:rsidRPr="00E177E6" w:rsidRDefault="00C95861" w:rsidP="00C95861">
      <w:pPr>
        <w:spacing w:after="0" w:line="240" w:lineRule="auto"/>
        <w:ind w:right="-32"/>
        <w:jc w:val="center"/>
        <w:rPr>
          <w:rFonts w:ascii="Arial" w:eastAsia="Arial" w:hAnsi="Arial" w:cs="Arial"/>
        </w:rPr>
      </w:pPr>
    </w:p>
    <w:p w14:paraId="015FDC0E" w14:textId="08ACC5CC" w:rsidR="00C95861" w:rsidRDefault="00C95861" w:rsidP="00C95861">
      <w:pPr>
        <w:pStyle w:val="Default"/>
        <w:ind w:left="426" w:hanging="426"/>
        <w:jc w:val="both"/>
        <w:rPr>
          <w:rFonts w:eastAsia="Arial"/>
          <w:sz w:val="22"/>
          <w:szCs w:val="22"/>
        </w:rPr>
      </w:pPr>
      <w:r w:rsidRPr="00E177E6">
        <w:rPr>
          <w:rFonts w:eastAsia="Arial"/>
          <w:sz w:val="22"/>
          <w:szCs w:val="22"/>
        </w:rPr>
        <w:t xml:space="preserve">1. </w:t>
      </w:r>
      <w:r>
        <w:rPr>
          <w:rFonts w:eastAsia="Arial"/>
          <w:sz w:val="22"/>
          <w:szCs w:val="22"/>
        </w:rPr>
        <w:t xml:space="preserve">   </w:t>
      </w:r>
      <w:r w:rsidRPr="00E5795C">
        <w:rPr>
          <w:rFonts w:eastAsia="Arial"/>
          <w:sz w:val="22"/>
          <w:szCs w:val="22"/>
        </w:rPr>
        <w:t>Poskytovateľ sa zaväzuje poskytnúť služby, ktoré sú predmetom tejto zmluvy, na základe samostatnej písomnej objednávky objednáv</w:t>
      </w:r>
      <w:r>
        <w:rPr>
          <w:rFonts w:eastAsia="Arial"/>
          <w:sz w:val="22"/>
          <w:szCs w:val="22"/>
        </w:rPr>
        <w:t xml:space="preserve">ateľa, najneskôr do </w:t>
      </w:r>
      <w:r w:rsidRPr="00DE17D2">
        <w:rPr>
          <w:rFonts w:eastAsia="Arial"/>
          <w:b/>
          <w:sz w:val="22"/>
          <w:szCs w:val="22"/>
        </w:rPr>
        <w:t>.....</w:t>
      </w:r>
      <w:r w:rsidRPr="00E5795C">
        <w:rPr>
          <w:rFonts w:eastAsia="Arial"/>
          <w:sz w:val="22"/>
          <w:szCs w:val="22"/>
        </w:rPr>
        <w:t xml:space="preserve"> pracovných dní</w:t>
      </w:r>
      <w:r>
        <w:rPr>
          <w:rFonts w:eastAsia="Arial"/>
          <w:sz w:val="22"/>
          <w:szCs w:val="22"/>
        </w:rPr>
        <w:t xml:space="preserve"> odo dňa prijatia písomnej objednávky objednávateľa</w:t>
      </w:r>
      <w:r w:rsidRPr="00E5795C">
        <w:rPr>
          <w:rFonts w:eastAsia="Arial"/>
          <w:sz w:val="22"/>
          <w:szCs w:val="22"/>
        </w:rPr>
        <w:t>,</w:t>
      </w:r>
      <w:r>
        <w:rPr>
          <w:rFonts w:eastAsia="Arial"/>
          <w:sz w:val="22"/>
          <w:szCs w:val="22"/>
        </w:rPr>
        <w:t xml:space="preserve"> </w:t>
      </w:r>
      <w:r w:rsidRPr="00E5795C">
        <w:rPr>
          <w:rFonts w:eastAsia="Arial"/>
          <w:sz w:val="22"/>
          <w:szCs w:val="22"/>
        </w:rPr>
        <w:t xml:space="preserve">v pracovnom čase od </w:t>
      </w:r>
      <w:r w:rsidR="0094552E">
        <w:rPr>
          <w:rFonts w:eastAsia="Arial"/>
          <w:sz w:val="22"/>
          <w:szCs w:val="22"/>
        </w:rPr>
        <w:t>7</w:t>
      </w:r>
      <w:r>
        <w:rPr>
          <w:rFonts w:eastAsia="Arial"/>
          <w:sz w:val="22"/>
          <w:szCs w:val="22"/>
        </w:rPr>
        <w:t>:</w:t>
      </w:r>
      <w:r w:rsidRPr="00E5795C">
        <w:rPr>
          <w:rFonts w:eastAsia="Arial"/>
          <w:sz w:val="22"/>
          <w:szCs w:val="22"/>
        </w:rPr>
        <w:t>00 hod</w:t>
      </w:r>
      <w:r>
        <w:rPr>
          <w:rFonts w:eastAsia="Arial"/>
          <w:sz w:val="22"/>
          <w:szCs w:val="22"/>
        </w:rPr>
        <w:t>. do 1</w:t>
      </w:r>
      <w:r w:rsidR="0094552E">
        <w:rPr>
          <w:rFonts w:eastAsia="Arial"/>
          <w:sz w:val="22"/>
          <w:szCs w:val="22"/>
        </w:rPr>
        <w:t>6</w:t>
      </w:r>
      <w:r>
        <w:rPr>
          <w:rFonts w:eastAsia="Arial"/>
          <w:sz w:val="22"/>
          <w:szCs w:val="22"/>
        </w:rPr>
        <w:t>:00 hod.</w:t>
      </w:r>
    </w:p>
    <w:p w14:paraId="5589B02B" w14:textId="77777777" w:rsidR="00C95861" w:rsidRDefault="00C95861" w:rsidP="00C95861">
      <w:pPr>
        <w:pStyle w:val="Default"/>
        <w:numPr>
          <w:ilvl w:val="0"/>
          <w:numId w:val="5"/>
        </w:numPr>
        <w:ind w:left="426" w:hanging="426"/>
        <w:jc w:val="both"/>
        <w:rPr>
          <w:rFonts w:eastAsia="Arial"/>
          <w:sz w:val="22"/>
          <w:szCs w:val="22"/>
        </w:rPr>
      </w:pPr>
      <w:r w:rsidRPr="00E177E6">
        <w:rPr>
          <w:rFonts w:eastAsia="Arial"/>
          <w:sz w:val="22"/>
          <w:szCs w:val="22"/>
        </w:rPr>
        <w:t>Poskytovateľ sa zaväzuje poskytovať služby výlučne zamestnancami odborne spôsobilými na túto činnosť, rešpektujúc všetky platné a účinné právne normy.</w:t>
      </w:r>
    </w:p>
    <w:p w14:paraId="1E384C79" w14:textId="77777777" w:rsidR="00C95861" w:rsidRDefault="00C95861" w:rsidP="00C95861">
      <w:pPr>
        <w:pStyle w:val="Default"/>
        <w:numPr>
          <w:ilvl w:val="0"/>
          <w:numId w:val="5"/>
        </w:numPr>
        <w:ind w:left="426" w:hanging="426"/>
        <w:jc w:val="both"/>
        <w:rPr>
          <w:rFonts w:eastAsia="Arial"/>
          <w:sz w:val="22"/>
          <w:szCs w:val="22"/>
        </w:rPr>
      </w:pPr>
      <w:r w:rsidRPr="00E5795C">
        <w:rPr>
          <w:rFonts w:eastAsia="Arial"/>
          <w:sz w:val="22"/>
          <w:szCs w:val="22"/>
        </w:rPr>
        <w:t xml:space="preserve">Poskytovateľ  je  povinný  dbať  na  dodržiavanie  pracovnej  disciplíny  svojich  zamestnancov a dodržiavať všetky zmluvné podmienky a zaistiť bezpečnosť a ochranu zdravia pri práci ako </w:t>
      </w:r>
      <w:r>
        <w:rPr>
          <w:rFonts w:eastAsia="Arial"/>
          <w:sz w:val="22"/>
          <w:szCs w:val="22"/>
        </w:rPr>
        <w:t xml:space="preserve">aj </w:t>
      </w:r>
      <w:r w:rsidRPr="00E5795C">
        <w:rPr>
          <w:rFonts w:eastAsia="Arial"/>
          <w:sz w:val="22"/>
          <w:szCs w:val="22"/>
        </w:rPr>
        <w:t>protipožiarnu ochran</w:t>
      </w:r>
      <w:r>
        <w:rPr>
          <w:rFonts w:eastAsia="Arial"/>
          <w:sz w:val="22"/>
          <w:szCs w:val="22"/>
        </w:rPr>
        <w:t>u.</w:t>
      </w:r>
    </w:p>
    <w:p w14:paraId="70DA7DA5" w14:textId="77777777" w:rsidR="00C95861" w:rsidRDefault="00C95861" w:rsidP="00C95861">
      <w:pPr>
        <w:pStyle w:val="Default"/>
        <w:numPr>
          <w:ilvl w:val="0"/>
          <w:numId w:val="5"/>
        </w:numPr>
        <w:ind w:left="426" w:hanging="426"/>
        <w:jc w:val="both"/>
        <w:rPr>
          <w:rFonts w:eastAsia="Arial"/>
          <w:sz w:val="22"/>
          <w:szCs w:val="22"/>
        </w:rPr>
      </w:pPr>
      <w:r w:rsidRPr="00E5795C">
        <w:rPr>
          <w:rFonts w:eastAsia="Arial"/>
          <w:sz w:val="22"/>
          <w:szCs w:val="22"/>
        </w:rPr>
        <w:t>Objednávateľ  splnomocní na  prevzatie  poskytnutých  služieb a podpis výkazu servisných prác  (dodacieho listu) zodpovedných zamestnancov, uvedených v každej samostatnej objednávke.</w:t>
      </w:r>
    </w:p>
    <w:p w14:paraId="09130BEB" w14:textId="77777777" w:rsidR="00C95861" w:rsidRPr="00E5795C" w:rsidRDefault="00C95861" w:rsidP="00C95861">
      <w:pPr>
        <w:pStyle w:val="Default"/>
        <w:numPr>
          <w:ilvl w:val="0"/>
          <w:numId w:val="5"/>
        </w:numPr>
        <w:ind w:left="426" w:hanging="426"/>
        <w:jc w:val="both"/>
        <w:rPr>
          <w:rFonts w:eastAsia="Arial"/>
          <w:sz w:val="22"/>
          <w:szCs w:val="22"/>
        </w:rPr>
      </w:pPr>
      <w:r w:rsidRPr="00E5795C">
        <w:rPr>
          <w:rFonts w:eastAsia="Arial"/>
          <w:sz w:val="22"/>
          <w:szCs w:val="22"/>
        </w:rPr>
        <w:t>Objednávateľ je povinný na základe tejto zmluvy poskytnúť poskytovateľovi služieb potrebnú súčin</w:t>
      </w:r>
      <w:r>
        <w:rPr>
          <w:rFonts w:eastAsia="Arial"/>
          <w:sz w:val="22"/>
          <w:szCs w:val="22"/>
        </w:rPr>
        <w:t xml:space="preserve">nosť, najmä umožniť vstup zamestnancom poskytovateľa do príslušného objektu objednávateľa, kde sa poskytnutie služieb vyžaduje. </w:t>
      </w:r>
    </w:p>
    <w:p w14:paraId="3ABCFC48" w14:textId="77777777" w:rsidR="00C95861" w:rsidRDefault="00C95861" w:rsidP="00C95861">
      <w:pPr>
        <w:spacing w:after="0" w:line="240" w:lineRule="auto"/>
        <w:jc w:val="both"/>
        <w:rPr>
          <w:rFonts w:ascii="Arial" w:hAnsi="Arial" w:cs="Arial"/>
        </w:rPr>
      </w:pPr>
    </w:p>
    <w:p w14:paraId="221C0933" w14:textId="77777777" w:rsidR="0040098A" w:rsidRPr="00E177E6" w:rsidRDefault="0040098A" w:rsidP="00C95861">
      <w:pPr>
        <w:spacing w:after="0" w:line="240" w:lineRule="auto"/>
        <w:jc w:val="both"/>
        <w:rPr>
          <w:rFonts w:ascii="Arial" w:hAnsi="Arial" w:cs="Arial"/>
        </w:rPr>
      </w:pPr>
    </w:p>
    <w:p w14:paraId="7F271BB0" w14:textId="2C618056" w:rsidR="00C95861" w:rsidRPr="004D3FAA" w:rsidRDefault="00C95861" w:rsidP="00C95861">
      <w:pPr>
        <w:spacing w:after="0" w:line="240" w:lineRule="auto"/>
        <w:ind w:right="-32"/>
        <w:jc w:val="center"/>
        <w:rPr>
          <w:rFonts w:ascii="Arial" w:eastAsia="Arial" w:hAnsi="Arial" w:cs="Arial"/>
          <w:b/>
        </w:rPr>
      </w:pPr>
      <w:r w:rsidRPr="00E177E6">
        <w:rPr>
          <w:rFonts w:ascii="Arial" w:eastAsia="Arial" w:hAnsi="Arial" w:cs="Arial"/>
          <w:b/>
        </w:rPr>
        <w:t xml:space="preserve">Čl. </w:t>
      </w:r>
      <w:r w:rsidRPr="004D3FAA">
        <w:rPr>
          <w:rFonts w:ascii="Arial" w:eastAsia="Arial" w:hAnsi="Arial" w:cs="Arial"/>
          <w:b/>
        </w:rPr>
        <w:t>VII</w:t>
      </w:r>
      <w:r w:rsidR="00DE17D2">
        <w:rPr>
          <w:rFonts w:ascii="Arial" w:eastAsia="Arial" w:hAnsi="Arial" w:cs="Arial"/>
          <w:b/>
        </w:rPr>
        <w:t>I</w:t>
      </w:r>
    </w:p>
    <w:p w14:paraId="1A5E1E5C" w14:textId="77777777" w:rsidR="00C95861" w:rsidRPr="004D3FAA" w:rsidRDefault="00C95861" w:rsidP="00C95861">
      <w:pPr>
        <w:spacing w:after="0" w:line="240" w:lineRule="auto"/>
        <w:ind w:right="-32"/>
        <w:jc w:val="center"/>
        <w:rPr>
          <w:rFonts w:ascii="Arial" w:eastAsia="Arial" w:hAnsi="Arial" w:cs="Arial"/>
          <w:b/>
        </w:rPr>
      </w:pPr>
      <w:r w:rsidRPr="00E177E6">
        <w:rPr>
          <w:rFonts w:ascii="Arial" w:eastAsia="Arial" w:hAnsi="Arial" w:cs="Arial"/>
          <w:b/>
        </w:rPr>
        <w:t xml:space="preserve">Zmluvné </w:t>
      </w:r>
      <w:r w:rsidRPr="004D3FAA">
        <w:rPr>
          <w:rFonts w:ascii="Arial" w:eastAsia="Arial" w:hAnsi="Arial" w:cs="Arial"/>
          <w:b/>
        </w:rPr>
        <w:t>sankcie</w:t>
      </w:r>
    </w:p>
    <w:p w14:paraId="27BF66CC" w14:textId="77777777" w:rsidR="00C95861" w:rsidRPr="00E177E6" w:rsidRDefault="00C95861" w:rsidP="00C95861">
      <w:pPr>
        <w:spacing w:after="0" w:line="240" w:lineRule="auto"/>
        <w:rPr>
          <w:rFonts w:ascii="Arial" w:hAnsi="Arial" w:cs="Arial"/>
        </w:rPr>
      </w:pPr>
    </w:p>
    <w:p w14:paraId="74D75C80" w14:textId="77777777" w:rsidR="00C95861" w:rsidRDefault="00C95861" w:rsidP="00C95861">
      <w:pPr>
        <w:pStyle w:val="Odsekzoznamu"/>
        <w:numPr>
          <w:ilvl w:val="0"/>
          <w:numId w:val="6"/>
        </w:numPr>
        <w:spacing w:line="240" w:lineRule="auto"/>
        <w:ind w:left="426" w:hanging="426"/>
        <w:jc w:val="both"/>
        <w:rPr>
          <w:rFonts w:ascii="Arial" w:eastAsia="Arial" w:hAnsi="Arial" w:cs="Arial"/>
        </w:rPr>
      </w:pPr>
      <w:r w:rsidRPr="004D3FAA">
        <w:rPr>
          <w:rFonts w:ascii="Arial" w:eastAsia="Arial" w:hAnsi="Arial" w:cs="Arial"/>
        </w:rPr>
        <w:t>V prípade omeškania poskytovateľa so splnením dohodnutéh</w:t>
      </w:r>
      <w:r>
        <w:rPr>
          <w:rFonts w:ascii="Arial" w:eastAsia="Arial" w:hAnsi="Arial" w:cs="Arial"/>
        </w:rPr>
        <w:t>o termínu poskytnutia služieb</w:t>
      </w:r>
      <w:r w:rsidRPr="004D3FAA">
        <w:rPr>
          <w:rFonts w:ascii="Arial" w:eastAsia="Arial" w:hAnsi="Arial" w:cs="Arial"/>
        </w:rPr>
        <w:t xml:space="preserve"> podľa tejto zmluvy, objednávateľ je oprávnený požadovať od poskytovateľa zmluvnú pokutu vo </w:t>
      </w:r>
      <w:r>
        <w:rPr>
          <w:rFonts w:ascii="Arial" w:eastAsia="Arial" w:hAnsi="Arial" w:cs="Arial"/>
        </w:rPr>
        <w:t>výške  0,2 % z ceny poskytovaných služieb, ktorých</w:t>
      </w:r>
      <w:r w:rsidRPr="004D3FAA">
        <w:rPr>
          <w:rFonts w:ascii="Arial" w:eastAsia="Arial" w:hAnsi="Arial" w:cs="Arial"/>
        </w:rPr>
        <w:t xml:space="preserve"> sa omeškanie týka za každý aj začatý deň omeškania. </w:t>
      </w:r>
      <w:r>
        <w:rPr>
          <w:rFonts w:ascii="Arial" w:eastAsia="Arial" w:hAnsi="Arial" w:cs="Arial"/>
        </w:rPr>
        <w:t>Tým nie je dotknuté právo objednávateľa na náhradu škody v rozsahu prevyšujúcom zmluvnú pokutu.</w:t>
      </w:r>
    </w:p>
    <w:p w14:paraId="050483C7" w14:textId="6A084EBB" w:rsidR="00C95861" w:rsidRPr="00211104" w:rsidRDefault="00C95861" w:rsidP="00C95861">
      <w:pPr>
        <w:pStyle w:val="Odsekzoznamu"/>
        <w:numPr>
          <w:ilvl w:val="0"/>
          <w:numId w:val="6"/>
        </w:numPr>
        <w:spacing w:line="240" w:lineRule="auto"/>
        <w:ind w:left="426" w:hanging="426"/>
        <w:jc w:val="both"/>
        <w:rPr>
          <w:rFonts w:ascii="Arial" w:eastAsia="Arial" w:hAnsi="Arial" w:cs="Arial"/>
        </w:rPr>
      </w:pPr>
      <w:r>
        <w:rPr>
          <w:rFonts w:ascii="Arial" w:eastAsia="Arial" w:hAnsi="Arial" w:cs="Arial"/>
        </w:rPr>
        <w:t xml:space="preserve">V prípade omeškania poskytovateľa s odstránením vád poskytnutých služieb v termíne podľa čl. VII ods. </w:t>
      </w:r>
      <w:r w:rsidR="00DE17D2">
        <w:rPr>
          <w:rFonts w:ascii="Arial" w:eastAsia="Arial" w:hAnsi="Arial" w:cs="Arial"/>
        </w:rPr>
        <w:t>1</w:t>
      </w:r>
      <w:r>
        <w:rPr>
          <w:rFonts w:ascii="Arial" w:eastAsia="Arial" w:hAnsi="Arial" w:cs="Arial"/>
        </w:rPr>
        <w:t xml:space="preserve"> tejto zmluvy, je objednávateľ </w:t>
      </w:r>
      <w:r w:rsidRPr="004D3FAA">
        <w:rPr>
          <w:rFonts w:ascii="Arial" w:eastAsia="Arial" w:hAnsi="Arial" w:cs="Arial"/>
        </w:rPr>
        <w:t xml:space="preserve">oprávnený požadovať od poskytovateľa zmluvnú pokutu vo </w:t>
      </w:r>
      <w:r>
        <w:rPr>
          <w:rFonts w:ascii="Arial" w:eastAsia="Arial" w:hAnsi="Arial" w:cs="Arial"/>
        </w:rPr>
        <w:t xml:space="preserve">výške  0,1 % z celkovej ceny podľa čl. V ods. 2 tejto zmluvy </w:t>
      </w:r>
      <w:r w:rsidRPr="004D3FAA">
        <w:rPr>
          <w:rFonts w:ascii="Arial" w:eastAsia="Arial" w:hAnsi="Arial" w:cs="Arial"/>
        </w:rPr>
        <w:t xml:space="preserve">za každý aj začatý deň omeškania. </w:t>
      </w:r>
      <w:r>
        <w:rPr>
          <w:rFonts w:ascii="Arial" w:eastAsia="Arial" w:hAnsi="Arial" w:cs="Arial"/>
        </w:rPr>
        <w:t>Tým nie je dotknuté právo objednávateľa na náhradu škody v rozsahu prevyšujúcom zmluvnú pokutu.</w:t>
      </w:r>
    </w:p>
    <w:p w14:paraId="4CCD3587" w14:textId="30646F30" w:rsidR="00C95861" w:rsidRPr="00F30FEE" w:rsidRDefault="00C95861" w:rsidP="00F30FEE">
      <w:pPr>
        <w:pStyle w:val="Odsekzoznamu"/>
        <w:numPr>
          <w:ilvl w:val="0"/>
          <w:numId w:val="6"/>
        </w:numPr>
        <w:spacing w:line="240" w:lineRule="auto"/>
        <w:ind w:left="426" w:hanging="426"/>
        <w:jc w:val="both"/>
        <w:rPr>
          <w:rFonts w:ascii="Arial" w:eastAsia="Arial" w:hAnsi="Arial" w:cs="Arial"/>
        </w:rPr>
      </w:pPr>
      <w:r w:rsidRPr="004D3FAA">
        <w:rPr>
          <w:rFonts w:ascii="Arial" w:hAnsi="Arial" w:cs="Arial"/>
          <w:color w:val="000000"/>
        </w:rPr>
        <w:lastRenderedPageBreak/>
        <w:t>V prípade omeškania objednávateľa s úhradou ceny za poskytnuté služby podľa tejto zmluvy, je poskytovateľ oprávnený uplatniť voč</w:t>
      </w:r>
      <w:r>
        <w:rPr>
          <w:rFonts w:ascii="Arial" w:hAnsi="Arial" w:cs="Arial"/>
          <w:color w:val="000000"/>
        </w:rPr>
        <w:t>i objednávateľovi úrok z omeškania</w:t>
      </w:r>
      <w:r w:rsidRPr="004D3FAA">
        <w:rPr>
          <w:rFonts w:ascii="Arial" w:hAnsi="Arial" w:cs="Arial"/>
          <w:color w:val="000000"/>
        </w:rPr>
        <w:t xml:space="preserve"> vo výške 0,2 % z neuhradenej fakturovanej čiastky za každý aj začatý deň omeškania. </w:t>
      </w:r>
    </w:p>
    <w:p w14:paraId="778B6CF5" w14:textId="77777777" w:rsidR="00C95861" w:rsidRPr="00E177E6" w:rsidRDefault="00C95861" w:rsidP="00C95861">
      <w:pPr>
        <w:spacing w:after="0" w:line="240" w:lineRule="auto"/>
        <w:rPr>
          <w:rFonts w:ascii="Arial" w:hAnsi="Arial" w:cs="Arial"/>
        </w:rPr>
      </w:pPr>
    </w:p>
    <w:p w14:paraId="3ADFE8F1" w14:textId="20D3BC2A" w:rsidR="00C95861" w:rsidRDefault="00C95861" w:rsidP="00C95861">
      <w:pPr>
        <w:spacing w:after="0" w:line="240" w:lineRule="auto"/>
        <w:ind w:right="-32"/>
        <w:jc w:val="center"/>
        <w:rPr>
          <w:rFonts w:ascii="Arial" w:eastAsia="Arial" w:hAnsi="Arial" w:cs="Arial"/>
          <w:b/>
        </w:rPr>
      </w:pPr>
      <w:r w:rsidRPr="00E177E6">
        <w:rPr>
          <w:rFonts w:ascii="Arial" w:eastAsia="Arial" w:hAnsi="Arial" w:cs="Arial"/>
          <w:b/>
        </w:rPr>
        <w:t xml:space="preserve">Čl. </w:t>
      </w:r>
      <w:r w:rsidR="00DE17D2">
        <w:rPr>
          <w:rFonts w:ascii="Arial" w:eastAsia="Arial" w:hAnsi="Arial" w:cs="Arial"/>
          <w:b/>
        </w:rPr>
        <w:t>IX</w:t>
      </w:r>
    </w:p>
    <w:p w14:paraId="3AF83BCB" w14:textId="77777777" w:rsidR="00C95861" w:rsidRDefault="00C95861" w:rsidP="00C95861">
      <w:pPr>
        <w:spacing w:after="0" w:line="240" w:lineRule="auto"/>
        <w:ind w:right="-32"/>
        <w:jc w:val="center"/>
        <w:rPr>
          <w:rFonts w:ascii="Arial" w:eastAsia="Arial" w:hAnsi="Arial" w:cs="Arial"/>
          <w:b/>
        </w:rPr>
      </w:pPr>
      <w:r>
        <w:rPr>
          <w:rFonts w:ascii="Arial" w:eastAsia="Arial" w:hAnsi="Arial" w:cs="Arial"/>
          <w:b/>
        </w:rPr>
        <w:t>Zodpovednosť za vady</w:t>
      </w:r>
    </w:p>
    <w:p w14:paraId="601AB735" w14:textId="77777777" w:rsidR="00C95861" w:rsidRDefault="00C95861" w:rsidP="00C95861">
      <w:pPr>
        <w:spacing w:after="0" w:line="240" w:lineRule="auto"/>
        <w:ind w:right="-32"/>
        <w:jc w:val="center"/>
        <w:rPr>
          <w:rFonts w:ascii="Arial" w:eastAsia="Arial" w:hAnsi="Arial" w:cs="Arial"/>
          <w:b/>
        </w:rPr>
      </w:pPr>
    </w:p>
    <w:p w14:paraId="7BF34BA2" w14:textId="77777777" w:rsidR="00C95861" w:rsidRDefault="00C95861" w:rsidP="00C95861">
      <w:pPr>
        <w:pStyle w:val="Odsekzoznamu"/>
        <w:numPr>
          <w:ilvl w:val="0"/>
          <w:numId w:val="7"/>
        </w:numPr>
        <w:spacing w:after="0" w:line="240" w:lineRule="auto"/>
        <w:ind w:left="426" w:right="-32" w:hanging="426"/>
        <w:jc w:val="both"/>
        <w:rPr>
          <w:rFonts w:ascii="Arial" w:eastAsia="Arial" w:hAnsi="Arial" w:cs="Arial"/>
        </w:rPr>
      </w:pPr>
      <w:r w:rsidRPr="004D3FAA">
        <w:rPr>
          <w:rFonts w:ascii="Arial" w:eastAsia="Arial" w:hAnsi="Arial" w:cs="Arial"/>
        </w:rPr>
        <w:t xml:space="preserve">Poskytovateľ sa zaväzuje, </w:t>
      </w:r>
      <w:r>
        <w:rPr>
          <w:rFonts w:ascii="Arial" w:eastAsia="Arial" w:hAnsi="Arial" w:cs="Arial"/>
        </w:rPr>
        <w:t xml:space="preserve">že poskytne služby </w:t>
      </w:r>
      <w:r w:rsidRPr="004D3FAA">
        <w:rPr>
          <w:rFonts w:ascii="Arial" w:eastAsia="Arial" w:hAnsi="Arial" w:cs="Arial"/>
        </w:rPr>
        <w:t xml:space="preserve">za podmienok dohodnutých v tejto zmluve </w:t>
      </w:r>
      <w:r>
        <w:rPr>
          <w:rFonts w:ascii="Arial" w:eastAsia="Arial" w:hAnsi="Arial" w:cs="Arial"/>
        </w:rPr>
        <w:t xml:space="preserve">                     </w:t>
      </w:r>
      <w:r w:rsidRPr="004D3FAA">
        <w:rPr>
          <w:rFonts w:ascii="Arial" w:eastAsia="Arial" w:hAnsi="Arial" w:cs="Arial"/>
        </w:rPr>
        <w:t>a v samostatnej objednávke.</w:t>
      </w:r>
    </w:p>
    <w:p w14:paraId="3FA98ED2" w14:textId="77777777" w:rsidR="00C95861" w:rsidRDefault="00C95861" w:rsidP="00C95861">
      <w:pPr>
        <w:pStyle w:val="Odsekzoznamu"/>
        <w:numPr>
          <w:ilvl w:val="0"/>
          <w:numId w:val="7"/>
        </w:numPr>
        <w:spacing w:after="0" w:line="240" w:lineRule="auto"/>
        <w:ind w:left="426" w:right="-32" w:hanging="426"/>
        <w:jc w:val="both"/>
        <w:rPr>
          <w:rFonts w:ascii="Arial" w:eastAsia="Arial" w:hAnsi="Arial" w:cs="Arial"/>
        </w:rPr>
      </w:pPr>
      <w:r w:rsidRPr="00D41E18">
        <w:rPr>
          <w:rFonts w:ascii="Arial" w:eastAsia="Arial" w:hAnsi="Arial" w:cs="Arial"/>
        </w:rPr>
        <w:t xml:space="preserve">Poskytovateľ sa zaväzuje poskytovať záruku </w:t>
      </w:r>
    </w:p>
    <w:p w14:paraId="66D8E9A0" w14:textId="77777777" w:rsidR="00C95861" w:rsidRDefault="00C95861" w:rsidP="00C95861">
      <w:pPr>
        <w:pStyle w:val="Odsekzoznamu"/>
        <w:numPr>
          <w:ilvl w:val="0"/>
          <w:numId w:val="9"/>
        </w:numPr>
        <w:spacing w:after="0" w:line="240" w:lineRule="auto"/>
        <w:ind w:left="993" w:right="-32" w:hanging="567"/>
        <w:jc w:val="both"/>
        <w:rPr>
          <w:rFonts w:ascii="Arial" w:eastAsia="Arial" w:hAnsi="Arial" w:cs="Arial"/>
        </w:rPr>
      </w:pPr>
      <w:r w:rsidRPr="00D41E18">
        <w:rPr>
          <w:rFonts w:ascii="Arial" w:eastAsia="Arial" w:hAnsi="Arial" w:cs="Arial"/>
        </w:rPr>
        <w:t>na všetky vykonané</w:t>
      </w:r>
      <w:r>
        <w:rPr>
          <w:rFonts w:ascii="Arial" w:eastAsia="Arial" w:hAnsi="Arial" w:cs="Arial"/>
        </w:rPr>
        <w:t xml:space="preserve"> servisné práce a opravy v rozsahu </w:t>
      </w:r>
      <w:r w:rsidRPr="00D41E18">
        <w:rPr>
          <w:rFonts w:ascii="Arial" w:eastAsia="Arial" w:hAnsi="Arial" w:cs="Arial"/>
        </w:rPr>
        <w:t>24 mesiacov od</w:t>
      </w:r>
      <w:r>
        <w:rPr>
          <w:rFonts w:ascii="Arial" w:eastAsia="Arial" w:hAnsi="Arial" w:cs="Arial"/>
        </w:rPr>
        <w:t>o dňa</w:t>
      </w:r>
      <w:r w:rsidRPr="00D41E18">
        <w:rPr>
          <w:rFonts w:ascii="Arial" w:eastAsia="Arial" w:hAnsi="Arial" w:cs="Arial"/>
        </w:rPr>
        <w:t xml:space="preserve"> ich vykonania</w:t>
      </w:r>
      <w:r>
        <w:rPr>
          <w:rFonts w:ascii="Arial" w:eastAsia="Arial" w:hAnsi="Arial" w:cs="Arial"/>
        </w:rPr>
        <w:t xml:space="preserve"> podľa výkazu servisných prác (dodacieho listu),</w:t>
      </w:r>
    </w:p>
    <w:p w14:paraId="2A878913" w14:textId="77777777" w:rsidR="00C95861" w:rsidRPr="00D41E18" w:rsidRDefault="00C95861" w:rsidP="00C95861">
      <w:pPr>
        <w:pStyle w:val="Odsekzoznamu"/>
        <w:numPr>
          <w:ilvl w:val="0"/>
          <w:numId w:val="9"/>
        </w:numPr>
        <w:spacing w:after="0" w:line="240" w:lineRule="auto"/>
        <w:ind w:left="993" w:right="-32" w:hanging="567"/>
        <w:jc w:val="both"/>
        <w:rPr>
          <w:rFonts w:ascii="Arial" w:eastAsia="Arial" w:hAnsi="Arial" w:cs="Arial"/>
        </w:rPr>
      </w:pPr>
      <w:r>
        <w:rPr>
          <w:rFonts w:ascii="Arial" w:eastAsia="Arial" w:hAnsi="Arial" w:cs="Arial"/>
        </w:rPr>
        <w:t>na náhradné komponenty použité pri poskytnutých službách, ktoré nemajú charakter spotrebného materiálu, podľa podmienok ich výrobcu.</w:t>
      </w:r>
    </w:p>
    <w:p w14:paraId="2CA27199" w14:textId="77777777" w:rsidR="00C95861" w:rsidRDefault="00C95861" w:rsidP="00C95861">
      <w:pPr>
        <w:pStyle w:val="Odsekzoznamu"/>
        <w:numPr>
          <w:ilvl w:val="0"/>
          <w:numId w:val="7"/>
        </w:numPr>
        <w:spacing w:after="0" w:line="240" w:lineRule="auto"/>
        <w:ind w:left="426" w:right="-32" w:hanging="426"/>
        <w:jc w:val="both"/>
        <w:rPr>
          <w:rFonts w:ascii="Arial" w:eastAsia="Arial" w:hAnsi="Arial" w:cs="Arial"/>
        </w:rPr>
      </w:pPr>
      <w:r w:rsidRPr="004D3FAA">
        <w:rPr>
          <w:rFonts w:ascii="Arial" w:eastAsia="Arial" w:hAnsi="Arial" w:cs="Arial"/>
        </w:rPr>
        <w:t>Vady zjavné, kvalitatívne alebo množstevné, zist</w:t>
      </w:r>
      <w:r>
        <w:rPr>
          <w:rFonts w:ascii="Arial" w:eastAsia="Arial" w:hAnsi="Arial" w:cs="Arial"/>
        </w:rPr>
        <w:t>ené pri prevzatí poskytnutých služieb</w:t>
      </w:r>
      <w:r w:rsidRPr="004D3FAA">
        <w:rPr>
          <w:rFonts w:ascii="Arial" w:eastAsia="Arial" w:hAnsi="Arial" w:cs="Arial"/>
        </w:rPr>
        <w:t xml:space="preserve"> bude objednávateľ reklamovať u poskytovateľa v lehote najneskôr do 3 pracovných dní písomnou reklamác</w:t>
      </w:r>
      <w:r>
        <w:rPr>
          <w:rFonts w:ascii="Arial" w:eastAsia="Arial" w:hAnsi="Arial" w:cs="Arial"/>
        </w:rPr>
        <w:t>iou.</w:t>
      </w:r>
    </w:p>
    <w:p w14:paraId="6EECD04C" w14:textId="77777777" w:rsidR="00C95861" w:rsidRDefault="00C95861" w:rsidP="00C95861">
      <w:pPr>
        <w:pStyle w:val="Odsekzoznamu"/>
        <w:numPr>
          <w:ilvl w:val="0"/>
          <w:numId w:val="7"/>
        </w:numPr>
        <w:spacing w:after="0" w:line="240" w:lineRule="auto"/>
        <w:ind w:left="426" w:right="-32" w:hanging="426"/>
        <w:jc w:val="both"/>
        <w:rPr>
          <w:rFonts w:ascii="Arial" w:eastAsia="Arial" w:hAnsi="Arial" w:cs="Arial"/>
        </w:rPr>
      </w:pPr>
      <w:r w:rsidRPr="004D3FAA">
        <w:rPr>
          <w:rFonts w:ascii="Arial" w:eastAsia="Arial" w:hAnsi="Arial" w:cs="Arial"/>
        </w:rPr>
        <w:t>Vady predmetu zmluvy neuvedené v ods. 2 tohto článku je objednávateľ povinný reklamovať písomnou reklamáciou</w:t>
      </w:r>
      <w:r>
        <w:rPr>
          <w:rFonts w:ascii="Arial" w:eastAsia="Arial" w:hAnsi="Arial" w:cs="Arial"/>
        </w:rPr>
        <w:t xml:space="preserve"> </w:t>
      </w:r>
      <w:r w:rsidRPr="004D3FAA">
        <w:rPr>
          <w:rFonts w:ascii="Arial" w:eastAsia="Arial" w:hAnsi="Arial" w:cs="Arial"/>
        </w:rPr>
        <w:t>okamžite po zistení vady na predmete zmluvy, najneskôr však do skončenia záručnej lehoty.</w:t>
      </w:r>
    </w:p>
    <w:p w14:paraId="0DFFEC06" w14:textId="77777777" w:rsidR="00C95861" w:rsidRDefault="00C95861" w:rsidP="00C95861">
      <w:pPr>
        <w:pStyle w:val="Odsekzoznamu"/>
        <w:numPr>
          <w:ilvl w:val="0"/>
          <w:numId w:val="7"/>
        </w:numPr>
        <w:spacing w:after="0" w:line="240" w:lineRule="auto"/>
        <w:ind w:left="426" w:right="-32" w:hanging="426"/>
        <w:jc w:val="both"/>
        <w:rPr>
          <w:rFonts w:ascii="Arial" w:eastAsia="Arial" w:hAnsi="Arial" w:cs="Arial"/>
        </w:rPr>
      </w:pPr>
      <w:r>
        <w:rPr>
          <w:rFonts w:ascii="Arial" w:eastAsia="Arial" w:hAnsi="Arial" w:cs="Arial"/>
        </w:rPr>
        <w:t>Reklamácie poskytnutých služieb</w:t>
      </w:r>
      <w:r w:rsidRPr="004D3FAA">
        <w:rPr>
          <w:rFonts w:ascii="Arial" w:eastAsia="Arial" w:hAnsi="Arial" w:cs="Arial"/>
        </w:rPr>
        <w:t xml:space="preserve"> budú zo strany poskytovateľa vybavené </w:t>
      </w:r>
      <w:r>
        <w:rPr>
          <w:rFonts w:ascii="Arial" w:eastAsia="Arial" w:hAnsi="Arial" w:cs="Arial"/>
        </w:rPr>
        <w:t xml:space="preserve">a vady na jeho náklady odstránené </w:t>
      </w:r>
      <w:r w:rsidRPr="004D3FAA">
        <w:rPr>
          <w:rFonts w:ascii="Arial" w:eastAsia="Arial" w:hAnsi="Arial" w:cs="Arial"/>
        </w:rPr>
        <w:t>do siedmych pracovných dní od doruč</w:t>
      </w:r>
      <w:r>
        <w:rPr>
          <w:rFonts w:ascii="Arial" w:eastAsia="Arial" w:hAnsi="Arial" w:cs="Arial"/>
        </w:rPr>
        <w:t>enia reklamácie poskytovateľovi, ak nebude zmluvnými stranami písomne dohodnuté inak.</w:t>
      </w:r>
    </w:p>
    <w:p w14:paraId="2E0E51C3" w14:textId="77777777" w:rsidR="00C95861" w:rsidRPr="00FB1781" w:rsidRDefault="00C95861" w:rsidP="00C95861">
      <w:pPr>
        <w:pStyle w:val="Odsekzoznamu"/>
        <w:numPr>
          <w:ilvl w:val="0"/>
          <w:numId w:val="7"/>
        </w:numPr>
        <w:spacing w:after="0" w:line="240" w:lineRule="auto"/>
        <w:ind w:left="426" w:right="-32" w:hanging="426"/>
        <w:jc w:val="both"/>
        <w:rPr>
          <w:rFonts w:ascii="Arial" w:eastAsia="Arial" w:hAnsi="Arial" w:cs="Arial"/>
        </w:rPr>
      </w:pPr>
      <w:r>
        <w:rPr>
          <w:rFonts w:ascii="Arial" w:eastAsia="Arial" w:hAnsi="Arial" w:cs="Arial"/>
        </w:rPr>
        <w:t xml:space="preserve">Pri uznanej reklamácii </w:t>
      </w:r>
      <w:r w:rsidRPr="00FB1781">
        <w:rPr>
          <w:rFonts w:ascii="Arial" w:eastAsia="Arial" w:hAnsi="Arial" w:cs="Arial"/>
        </w:rPr>
        <w:t>poskytnutých služ</w:t>
      </w:r>
      <w:r>
        <w:rPr>
          <w:rFonts w:ascii="Arial" w:eastAsia="Arial" w:hAnsi="Arial" w:cs="Arial"/>
        </w:rPr>
        <w:t>ieb poskytovateľom počas záručnej doby podľa ods. 2 tohto článku zmluvy</w:t>
      </w:r>
      <w:r w:rsidRPr="00FB1781">
        <w:rPr>
          <w:rFonts w:ascii="Arial" w:eastAsia="Arial" w:hAnsi="Arial" w:cs="Arial"/>
        </w:rPr>
        <w:t xml:space="preserve"> prestáva záručná doba plynúť odo dňa uplatnenia reklamác</w:t>
      </w:r>
      <w:r>
        <w:rPr>
          <w:rFonts w:ascii="Arial" w:eastAsia="Arial" w:hAnsi="Arial" w:cs="Arial"/>
        </w:rPr>
        <w:t xml:space="preserve">ie                       a začína znova plynúť dňom prevzatia poskytnutých služieb </w:t>
      </w:r>
      <w:r w:rsidRPr="00FB1781">
        <w:rPr>
          <w:rFonts w:ascii="Arial" w:eastAsia="Arial" w:hAnsi="Arial" w:cs="Arial"/>
        </w:rPr>
        <w:t>v požadovanej kvalite.</w:t>
      </w:r>
    </w:p>
    <w:p w14:paraId="7663666D" w14:textId="77777777" w:rsidR="00C95861" w:rsidRPr="004D3FAA" w:rsidRDefault="00C95861" w:rsidP="00C95861">
      <w:pPr>
        <w:pStyle w:val="Odsekzoznamu"/>
        <w:spacing w:after="0" w:line="240" w:lineRule="auto"/>
        <w:ind w:left="426" w:right="-32"/>
        <w:jc w:val="both"/>
        <w:rPr>
          <w:rFonts w:ascii="Arial" w:eastAsia="Arial" w:hAnsi="Arial" w:cs="Arial"/>
        </w:rPr>
      </w:pPr>
    </w:p>
    <w:p w14:paraId="5E5D5377" w14:textId="77777777" w:rsidR="00C95861" w:rsidRDefault="00C95861" w:rsidP="00C95861">
      <w:pPr>
        <w:spacing w:after="0" w:line="240" w:lineRule="auto"/>
        <w:ind w:right="-32"/>
        <w:rPr>
          <w:rFonts w:ascii="Arial" w:eastAsia="Arial" w:hAnsi="Arial" w:cs="Arial"/>
          <w:b/>
        </w:rPr>
      </w:pPr>
    </w:p>
    <w:p w14:paraId="3D57DD6A" w14:textId="75E661BC" w:rsidR="00C95861" w:rsidRDefault="00C95861" w:rsidP="00C95861">
      <w:pPr>
        <w:spacing w:after="0" w:line="240" w:lineRule="auto"/>
        <w:ind w:right="-32"/>
        <w:jc w:val="center"/>
        <w:rPr>
          <w:rFonts w:ascii="Arial" w:eastAsia="Arial" w:hAnsi="Arial" w:cs="Arial"/>
          <w:b/>
        </w:rPr>
      </w:pPr>
      <w:r>
        <w:rPr>
          <w:rFonts w:ascii="Arial" w:eastAsia="Arial" w:hAnsi="Arial" w:cs="Arial"/>
          <w:b/>
        </w:rPr>
        <w:t>Čl. X</w:t>
      </w:r>
    </w:p>
    <w:p w14:paraId="6ED5F589" w14:textId="77777777" w:rsidR="00C95861" w:rsidRPr="00E177E6" w:rsidRDefault="00C95861" w:rsidP="00C95861">
      <w:pPr>
        <w:spacing w:after="0" w:line="240" w:lineRule="auto"/>
        <w:ind w:right="-32"/>
        <w:jc w:val="center"/>
        <w:rPr>
          <w:rFonts w:ascii="Arial" w:eastAsia="Arial" w:hAnsi="Arial" w:cs="Arial"/>
          <w:b/>
        </w:rPr>
      </w:pPr>
      <w:r w:rsidRPr="00E177E6">
        <w:rPr>
          <w:rFonts w:ascii="Arial" w:eastAsia="Arial" w:hAnsi="Arial" w:cs="Arial"/>
          <w:b/>
        </w:rPr>
        <w:t>Odstúpenie od zmluvy a výpoveď</w:t>
      </w:r>
    </w:p>
    <w:p w14:paraId="2139744B" w14:textId="77777777" w:rsidR="00C95861" w:rsidRPr="004D3FAA" w:rsidRDefault="00C95861" w:rsidP="00C95861">
      <w:pPr>
        <w:spacing w:after="0" w:line="240" w:lineRule="auto"/>
        <w:ind w:right="-32"/>
        <w:jc w:val="center"/>
        <w:rPr>
          <w:rFonts w:ascii="Arial" w:eastAsia="Arial" w:hAnsi="Arial" w:cs="Arial"/>
          <w:b/>
        </w:rPr>
      </w:pPr>
    </w:p>
    <w:p w14:paraId="342F2DE6" w14:textId="77777777" w:rsidR="00C95861" w:rsidRPr="00E177E6" w:rsidRDefault="00C95861" w:rsidP="00C95861">
      <w:pPr>
        <w:spacing w:after="0" w:line="240" w:lineRule="auto"/>
        <w:ind w:left="426" w:right="83" w:hanging="426"/>
        <w:jc w:val="both"/>
        <w:rPr>
          <w:rFonts w:ascii="Arial" w:eastAsia="Arial" w:hAnsi="Arial" w:cs="Arial"/>
        </w:rPr>
      </w:pPr>
      <w:r w:rsidRPr="00E177E6">
        <w:rPr>
          <w:rFonts w:ascii="Arial" w:eastAsia="Arial" w:hAnsi="Arial" w:cs="Arial"/>
        </w:rPr>
        <w:t xml:space="preserve">1. </w:t>
      </w:r>
      <w:r w:rsidRPr="00E177E6">
        <w:rPr>
          <w:rFonts w:ascii="Arial" w:eastAsia="Arial" w:hAnsi="Arial" w:cs="Arial"/>
        </w:rPr>
        <w:tab/>
        <w:t xml:space="preserve">Zmluvné  strany môžu  odstúpiť  od  tejto  zmluvy  z dôvodov  upravených príslušnými </w:t>
      </w:r>
      <w:r>
        <w:rPr>
          <w:rFonts w:ascii="Arial" w:eastAsia="Arial" w:hAnsi="Arial" w:cs="Arial"/>
        </w:rPr>
        <w:t xml:space="preserve">platnými </w:t>
      </w:r>
      <w:r w:rsidRPr="00E177E6">
        <w:rPr>
          <w:rFonts w:ascii="Arial" w:eastAsia="Arial" w:hAnsi="Arial" w:cs="Arial"/>
        </w:rPr>
        <w:t>právnymi predpismi a z dôvodov uvedených v tejto zmluve. Na odstúpenie od tejto zmluvy sa vyžaduje písomná forma. Odstúpenie nadobúda účinnosť dňom doručenia odstúpenia  druhej zmluvnej strane.</w:t>
      </w:r>
    </w:p>
    <w:p w14:paraId="1100A36E" w14:textId="77777777" w:rsidR="00C95861" w:rsidRPr="00E177E6" w:rsidRDefault="00C95861" w:rsidP="00C95861">
      <w:pPr>
        <w:spacing w:after="0" w:line="240" w:lineRule="auto"/>
        <w:ind w:left="426" w:right="87" w:hanging="426"/>
        <w:jc w:val="both"/>
        <w:rPr>
          <w:rFonts w:ascii="Arial" w:eastAsia="Arial" w:hAnsi="Arial" w:cs="Arial"/>
        </w:rPr>
      </w:pPr>
      <w:r w:rsidRPr="00E177E6">
        <w:rPr>
          <w:rFonts w:ascii="Arial" w:eastAsia="Arial" w:hAnsi="Arial" w:cs="Arial"/>
        </w:rPr>
        <w:t xml:space="preserve">2. </w:t>
      </w:r>
      <w:r>
        <w:rPr>
          <w:rFonts w:ascii="Arial" w:eastAsia="Arial" w:hAnsi="Arial" w:cs="Arial"/>
        </w:rPr>
        <w:t xml:space="preserve">  </w:t>
      </w:r>
      <w:r w:rsidRPr="00E177E6">
        <w:rPr>
          <w:rFonts w:ascii="Arial" w:eastAsia="Arial" w:hAnsi="Arial" w:cs="Arial"/>
        </w:rPr>
        <w:t>Ktorákoľvek zo zmluvných strán je oprávnená odstúpiť od tejto zmluvy pri podstatnom porušení zmluvnej povinnosti druhou zmluvnou stranou a požadovať náhradu škody, ktorá jej vinou vznikla. Odstúpenie od tejto zmluvy odstupujúca strana oznámi druhej bez zbytočného odkladu po tom, ako sa o podstatnom porušení zmluvy dozvedela.</w:t>
      </w:r>
    </w:p>
    <w:p w14:paraId="608A6264" w14:textId="77777777" w:rsidR="00C95861" w:rsidRPr="00E177E6" w:rsidRDefault="00C95861" w:rsidP="00C95861">
      <w:pPr>
        <w:spacing w:after="0" w:line="240" w:lineRule="auto"/>
        <w:ind w:left="284" w:hanging="284"/>
        <w:rPr>
          <w:rFonts w:ascii="Arial" w:eastAsia="Arial" w:hAnsi="Arial" w:cs="Arial"/>
        </w:rPr>
      </w:pPr>
      <w:r w:rsidRPr="00E177E6">
        <w:rPr>
          <w:rFonts w:ascii="Arial" w:eastAsia="Arial" w:hAnsi="Arial" w:cs="Arial"/>
        </w:rPr>
        <w:t>3.</w:t>
      </w:r>
      <w:r w:rsidRPr="00E177E6">
        <w:rPr>
          <w:rFonts w:ascii="Arial" w:eastAsia="Arial" w:hAnsi="Arial" w:cs="Arial"/>
        </w:rPr>
        <w:tab/>
      </w:r>
      <w:r>
        <w:rPr>
          <w:rFonts w:ascii="Arial" w:eastAsia="Arial" w:hAnsi="Arial" w:cs="Arial"/>
        </w:rPr>
        <w:t xml:space="preserve"> </w:t>
      </w:r>
      <w:r w:rsidRPr="00E177E6">
        <w:rPr>
          <w:rFonts w:ascii="Arial" w:eastAsia="Arial" w:hAnsi="Arial" w:cs="Arial"/>
        </w:rPr>
        <w:t>Podstatným porušením zmluvnej povinnosti poskytovateľa je:</w:t>
      </w:r>
    </w:p>
    <w:p w14:paraId="37ED6F58" w14:textId="77777777" w:rsidR="00C95861" w:rsidRDefault="00C95861" w:rsidP="00C95861">
      <w:pPr>
        <w:pStyle w:val="Odsekzoznamu"/>
        <w:numPr>
          <w:ilvl w:val="0"/>
          <w:numId w:val="10"/>
        </w:numPr>
        <w:spacing w:after="0" w:line="240" w:lineRule="auto"/>
        <w:jc w:val="both"/>
        <w:rPr>
          <w:rFonts w:ascii="Arial" w:eastAsia="Arial" w:hAnsi="Arial" w:cs="Arial"/>
        </w:rPr>
      </w:pPr>
      <w:r w:rsidRPr="00865CA5">
        <w:rPr>
          <w:rFonts w:ascii="Arial" w:eastAsia="Arial" w:hAnsi="Arial" w:cs="Arial"/>
        </w:rPr>
        <w:t>nerešpektovanie niektorej z dohodnutých podmienok pre plnenie tejto zmluvy aj napriek predchádzajúcemu písomnému upozorneniu objednávateľa,</w:t>
      </w:r>
    </w:p>
    <w:p w14:paraId="2AD554B8" w14:textId="77777777" w:rsidR="00C95861" w:rsidRDefault="00C95861" w:rsidP="00C95861">
      <w:pPr>
        <w:pStyle w:val="Odsekzoznamu"/>
        <w:numPr>
          <w:ilvl w:val="0"/>
          <w:numId w:val="10"/>
        </w:numPr>
        <w:spacing w:after="0" w:line="240" w:lineRule="auto"/>
        <w:jc w:val="both"/>
        <w:rPr>
          <w:rFonts w:ascii="Arial" w:eastAsia="Arial" w:hAnsi="Arial" w:cs="Arial"/>
        </w:rPr>
      </w:pPr>
      <w:r w:rsidRPr="00865CA5">
        <w:rPr>
          <w:rFonts w:ascii="Arial" w:eastAsia="Arial" w:hAnsi="Arial" w:cs="Arial"/>
        </w:rPr>
        <w:t>omeškani</w:t>
      </w:r>
      <w:r>
        <w:rPr>
          <w:rFonts w:ascii="Arial" w:eastAsia="Arial" w:hAnsi="Arial" w:cs="Arial"/>
        </w:rPr>
        <w:t>e poskytovateľa s poskytnutím služieb</w:t>
      </w:r>
      <w:r w:rsidRPr="00865CA5">
        <w:rPr>
          <w:rFonts w:ascii="Arial" w:eastAsia="Arial" w:hAnsi="Arial" w:cs="Arial"/>
        </w:rPr>
        <w:t xml:space="preserve"> v dohodnutom termíne o viac ako 15 kalendárnych dní,</w:t>
      </w:r>
    </w:p>
    <w:p w14:paraId="551FD0D6" w14:textId="77777777" w:rsidR="00C95861" w:rsidRDefault="00C95861" w:rsidP="00C95861">
      <w:pPr>
        <w:pStyle w:val="Odsekzoznamu"/>
        <w:numPr>
          <w:ilvl w:val="0"/>
          <w:numId w:val="10"/>
        </w:numPr>
        <w:spacing w:after="0" w:line="240" w:lineRule="auto"/>
        <w:jc w:val="both"/>
        <w:rPr>
          <w:rFonts w:ascii="Arial" w:eastAsia="Arial" w:hAnsi="Arial" w:cs="Arial"/>
        </w:rPr>
      </w:pPr>
      <w:r>
        <w:rPr>
          <w:rFonts w:ascii="Arial" w:eastAsia="Arial" w:hAnsi="Arial" w:cs="Arial"/>
        </w:rPr>
        <w:t>neodstránenie reklamovanej vady v dohodnutej lehote,</w:t>
      </w:r>
    </w:p>
    <w:p w14:paraId="409B9236" w14:textId="77777777" w:rsidR="00C95861" w:rsidRDefault="00C95861" w:rsidP="00C95861">
      <w:pPr>
        <w:pStyle w:val="Odsekzoznamu"/>
        <w:numPr>
          <w:ilvl w:val="0"/>
          <w:numId w:val="10"/>
        </w:numPr>
        <w:spacing w:after="0" w:line="240" w:lineRule="auto"/>
        <w:jc w:val="both"/>
        <w:rPr>
          <w:rFonts w:ascii="Arial" w:eastAsia="Arial" w:hAnsi="Arial" w:cs="Arial"/>
        </w:rPr>
      </w:pPr>
      <w:r>
        <w:rPr>
          <w:rFonts w:ascii="Arial" w:eastAsia="Arial" w:hAnsi="Arial" w:cs="Arial"/>
        </w:rPr>
        <w:t>strata oprávnenia poskytovať služby podľa tejto zmluvy,</w:t>
      </w:r>
    </w:p>
    <w:p w14:paraId="2B44EDBF" w14:textId="77777777" w:rsidR="00C95861" w:rsidRPr="00865CA5" w:rsidRDefault="00C95861" w:rsidP="00C95861">
      <w:pPr>
        <w:pStyle w:val="Odsekzoznamu"/>
        <w:numPr>
          <w:ilvl w:val="0"/>
          <w:numId w:val="10"/>
        </w:numPr>
        <w:spacing w:after="0" w:line="240" w:lineRule="auto"/>
        <w:jc w:val="both"/>
        <w:rPr>
          <w:rFonts w:ascii="Arial" w:eastAsia="Arial" w:hAnsi="Arial" w:cs="Arial"/>
        </w:rPr>
      </w:pPr>
      <w:r w:rsidRPr="00865CA5">
        <w:rPr>
          <w:rFonts w:ascii="Arial" w:eastAsia="Arial" w:hAnsi="Arial" w:cs="Arial"/>
        </w:rPr>
        <w:t>porušenie povinnosti za podmienok uvedených v ust. § 345 ods. 2 Obchodného zákonníka.</w:t>
      </w:r>
    </w:p>
    <w:p w14:paraId="0E6180D9" w14:textId="77777777" w:rsidR="00C95861" w:rsidRPr="00E177E6" w:rsidRDefault="00C95861" w:rsidP="00C95861">
      <w:pPr>
        <w:spacing w:after="0" w:line="240" w:lineRule="auto"/>
        <w:ind w:left="284" w:right="91" w:hanging="284"/>
        <w:jc w:val="both"/>
        <w:rPr>
          <w:rFonts w:ascii="Arial" w:eastAsia="Arial" w:hAnsi="Arial" w:cs="Arial"/>
        </w:rPr>
      </w:pPr>
      <w:r w:rsidRPr="00E177E6">
        <w:rPr>
          <w:rFonts w:ascii="Arial" w:eastAsia="Arial" w:hAnsi="Arial" w:cs="Arial"/>
        </w:rPr>
        <w:t>4.</w:t>
      </w:r>
      <w:r>
        <w:rPr>
          <w:rFonts w:ascii="Arial" w:eastAsia="Arial" w:hAnsi="Arial" w:cs="Arial"/>
        </w:rPr>
        <w:t xml:space="preserve">   </w:t>
      </w:r>
      <w:r w:rsidRPr="00E177E6">
        <w:rPr>
          <w:rFonts w:ascii="Arial" w:eastAsia="Arial" w:hAnsi="Arial" w:cs="Arial"/>
        </w:rPr>
        <w:t xml:space="preserve"> Podstatným porušením zmluvnej povinnosti objednávateľa je:</w:t>
      </w:r>
    </w:p>
    <w:p w14:paraId="4D98AABF" w14:textId="77777777" w:rsidR="00C95861" w:rsidRPr="00E177E6" w:rsidRDefault="00C95861" w:rsidP="00C95861">
      <w:pPr>
        <w:spacing w:after="0" w:line="240" w:lineRule="auto"/>
        <w:ind w:left="709" w:right="91" w:hanging="283"/>
        <w:jc w:val="both"/>
        <w:rPr>
          <w:rFonts w:ascii="Arial" w:eastAsia="Arial" w:hAnsi="Arial" w:cs="Arial"/>
        </w:rPr>
      </w:pPr>
      <w:r w:rsidRPr="00E177E6">
        <w:rPr>
          <w:rFonts w:ascii="Arial" w:eastAsia="Arial" w:hAnsi="Arial" w:cs="Arial"/>
        </w:rPr>
        <w:t>a)</w:t>
      </w:r>
      <w:r w:rsidRPr="00E177E6">
        <w:rPr>
          <w:rFonts w:ascii="Arial" w:eastAsia="Arial" w:hAnsi="Arial" w:cs="Arial"/>
        </w:rPr>
        <w:tab/>
        <w:t>neposkytnutie súčinnosti objednávateľovi ani v dodatočnej primeranej lehote, ktorú si poskytovateľ vyžiadal od objednávateľa písomne,</w:t>
      </w:r>
    </w:p>
    <w:p w14:paraId="74DB37C7" w14:textId="77777777" w:rsidR="00C95861" w:rsidRPr="00E177E6" w:rsidRDefault="00C95861" w:rsidP="00C95861">
      <w:pPr>
        <w:spacing w:after="0" w:line="240" w:lineRule="auto"/>
        <w:ind w:left="709" w:right="91" w:hanging="283"/>
        <w:jc w:val="both"/>
        <w:rPr>
          <w:rFonts w:ascii="Arial" w:eastAsia="Arial" w:hAnsi="Arial" w:cs="Arial"/>
        </w:rPr>
      </w:pPr>
      <w:r w:rsidRPr="00E177E6">
        <w:rPr>
          <w:rFonts w:ascii="Arial" w:eastAsia="Arial" w:hAnsi="Arial" w:cs="Arial"/>
        </w:rPr>
        <w:t>b)</w:t>
      </w:r>
      <w:r w:rsidRPr="00E177E6">
        <w:rPr>
          <w:rFonts w:ascii="Arial" w:eastAsia="Arial" w:hAnsi="Arial" w:cs="Arial"/>
        </w:rPr>
        <w:tab/>
        <w:t xml:space="preserve">ak je objednávateľ v omeškaní s úhradou fakturovanej ceny za predmet zmluvy o viac ako 30 kalendárnych dní.  </w:t>
      </w:r>
    </w:p>
    <w:p w14:paraId="18F7B7B2" w14:textId="77777777" w:rsidR="00C95861" w:rsidRPr="00865CA5" w:rsidRDefault="00C95861" w:rsidP="00C95861">
      <w:pPr>
        <w:pStyle w:val="Odsekzoznamu"/>
        <w:numPr>
          <w:ilvl w:val="0"/>
          <w:numId w:val="11"/>
        </w:numPr>
        <w:ind w:left="426" w:hanging="426"/>
        <w:jc w:val="both"/>
        <w:rPr>
          <w:rFonts w:ascii="Arial" w:hAnsi="Arial" w:cs="Arial"/>
        </w:rPr>
      </w:pPr>
      <w:r w:rsidRPr="00865CA5">
        <w:rPr>
          <w:rFonts w:ascii="Arial" w:hAnsi="Arial" w:cs="Arial"/>
        </w:rPr>
        <w:lastRenderedPageBreak/>
        <w:t>Objednávateľ je oprávnený odstúpiť od tejto zmluvy aj v prípade, ak sa voči poskytovateľovi vedie konkurzné konanie alebo bol podaný návrh na začatie konkurzného konania, resp. návrh na začatie konkurzného konania bol zamietnutý z dôvodu nedostatku majetku alebo ak bolo voči poskytovateľovi vyrovnávacie konanie alebo poskytovateľ vstúpil do likvidácie.</w:t>
      </w:r>
    </w:p>
    <w:p w14:paraId="724ED871" w14:textId="77777777" w:rsidR="00C95861" w:rsidRDefault="00C95861" w:rsidP="00C95861">
      <w:pPr>
        <w:pStyle w:val="Odsekzoznamu"/>
        <w:numPr>
          <w:ilvl w:val="0"/>
          <w:numId w:val="11"/>
        </w:numPr>
        <w:spacing w:after="0" w:line="240" w:lineRule="auto"/>
        <w:ind w:left="426" w:right="91" w:hanging="426"/>
        <w:jc w:val="both"/>
        <w:rPr>
          <w:rFonts w:ascii="Arial" w:eastAsia="Arial" w:hAnsi="Arial" w:cs="Arial"/>
        </w:rPr>
      </w:pPr>
      <w:r w:rsidRPr="00865CA5">
        <w:rPr>
          <w:rFonts w:ascii="Arial" w:eastAsia="Arial" w:hAnsi="Arial" w:cs="Arial"/>
        </w:rPr>
        <w:t>Túto zmluvu je  možné vypovedať ktoroukoľvek zmluvnou stranou písomnou výpoveďou bez  udania dôvodu. Výpovedná doba je tri mesiace a začína plynúť od 1. dňa mesiaca nasledujúceho po doručení výpovede.</w:t>
      </w:r>
    </w:p>
    <w:p w14:paraId="55D24A68" w14:textId="77777777" w:rsidR="00C95861" w:rsidRPr="00865CA5" w:rsidRDefault="00C95861" w:rsidP="00C95861">
      <w:pPr>
        <w:pStyle w:val="Odsekzoznamu"/>
        <w:numPr>
          <w:ilvl w:val="0"/>
          <w:numId w:val="11"/>
        </w:numPr>
        <w:spacing w:after="0" w:line="240" w:lineRule="auto"/>
        <w:ind w:left="426" w:right="91" w:hanging="426"/>
        <w:jc w:val="both"/>
        <w:rPr>
          <w:rFonts w:ascii="Arial" w:eastAsia="Arial" w:hAnsi="Arial" w:cs="Arial"/>
        </w:rPr>
      </w:pPr>
      <w:r>
        <w:rPr>
          <w:rFonts w:ascii="Arial" w:eastAsia="Arial" w:hAnsi="Arial" w:cs="Arial"/>
        </w:rPr>
        <w:t>Podmienky a dôvody pre odstúpenie sa vzťahujú aj na odstúpenie od samostatnej objednávky, ktorá bola  vystavená objednávateľom a prijatá poskytovateľom na základe tejto zmluvy.</w:t>
      </w:r>
    </w:p>
    <w:p w14:paraId="7F7D4C39" w14:textId="77777777" w:rsidR="00C95861" w:rsidRPr="00E177E6" w:rsidRDefault="00C95861" w:rsidP="00C95861">
      <w:pPr>
        <w:spacing w:after="0" w:line="240" w:lineRule="auto"/>
        <w:rPr>
          <w:rFonts w:ascii="Arial" w:eastAsia="Arial" w:hAnsi="Arial" w:cs="Arial"/>
        </w:rPr>
      </w:pPr>
    </w:p>
    <w:p w14:paraId="04E21BC0" w14:textId="22405845" w:rsidR="00C95861" w:rsidRPr="00E177E6" w:rsidRDefault="00C95861" w:rsidP="00C95861">
      <w:pPr>
        <w:spacing w:after="0" w:line="240" w:lineRule="auto"/>
        <w:jc w:val="center"/>
        <w:rPr>
          <w:rFonts w:ascii="Arial" w:eastAsia="Arial" w:hAnsi="Arial" w:cs="Arial"/>
          <w:b/>
        </w:rPr>
      </w:pPr>
      <w:r w:rsidRPr="00E177E6">
        <w:rPr>
          <w:rFonts w:ascii="Arial" w:eastAsia="Arial" w:hAnsi="Arial" w:cs="Arial"/>
          <w:b/>
        </w:rPr>
        <w:t>Čl. X</w:t>
      </w:r>
      <w:r w:rsidR="00DE17D2">
        <w:rPr>
          <w:rFonts w:ascii="Arial" w:eastAsia="Arial" w:hAnsi="Arial" w:cs="Arial"/>
          <w:b/>
        </w:rPr>
        <w:t>I</w:t>
      </w:r>
    </w:p>
    <w:p w14:paraId="714F3DBC" w14:textId="77777777" w:rsidR="00C95861" w:rsidRPr="00E177E6" w:rsidRDefault="00C95861" w:rsidP="00C95861">
      <w:pPr>
        <w:spacing w:after="0" w:line="240" w:lineRule="auto"/>
        <w:jc w:val="center"/>
        <w:rPr>
          <w:rFonts w:ascii="Arial" w:eastAsia="Arial" w:hAnsi="Arial" w:cs="Arial"/>
          <w:b/>
        </w:rPr>
      </w:pPr>
      <w:r w:rsidRPr="00E177E6">
        <w:rPr>
          <w:rFonts w:ascii="Arial" w:eastAsia="Arial" w:hAnsi="Arial" w:cs="Arial"/>
          <w:b/>
        </w:rPr>
        <w:t>Zmena zmluvy</w:t>
      </w:r>
    </w:p>
    <w:p w14:paraId="08003CDA" w14:textId="77777777" w:rsidR="00C95861" w:rsidRPr="00E177E6" w:rsidRDefault="00C95861" w:rsidP="00C95861">
      <w:pPr>
        <w:spacing w:after="0" w:line="240" w:lineRule="auto"/>
        <w:jc w:val="both"/>
        <w:rPr>
          <w:rFonts w:ascii="Arial" w:eastAsia="Arial" w:hAnsi="Arial" w:cs="Arial"/>
        </w:rPr>
      </w:pPr>
    </w:p>
    <w:p w14:paraId="0C2B2BE0" w14:textId="77777777" w:rsidR="00C95861" w:rsidRPr="00E177E6" w:rsidRDefault="00C95861" w:rsidP="00C95861">
      <w:pPr>
        <w:pStyle w:val="Odsekzoznamu"/>
        <w:numPr>
          <w:ilvl w:val="0"/>
          <w:numId w:val="1"/>
        </w:numPr>
        <w:spacing w:after="0" w:line="240" w:lineRule="auto"/>
        <w:ind w:left="426" w:hanging="426"/>
        <w:jc w:val="both"/>
        <w:rPr>
          <w:rFonts w:ascii="Arial" w:eastAsia="Arial" w:hAnsi="Arial" w:cs="Arial"/>
        </w:rPr>
      </w:pPr>
      <w:r w:rsidRPr="00E177E6">
        <w:rPr>
          <w:rFonts w:ascii="Arial" w:eastAsia="Arial" w:hAnsi="Arial" w:cs="Arial"/>
        </w:rPr>
        <w:t>Túto zmluvu je možné počas jej trvania zmeniť iba vzostupne číslovanými písomnými dodatkami, ktoré sa po podpísaní zmluvnými stranami a nadobudnutí účinnosti stávajú jej nedeliteľnou súčasťou, ak tieto nebudú v rozpore s ust. § 18 zákona o verejnom obstarávaní.</w:t>
      </w:r>
    </w:p>
    <w:p w14:paraId="6F3ED816" w14:textId="77777777" w:rsidR="00C95861" w:rsidRPr="00E177E6" w:rsidRDefault="00C95861" w:rsidP="00C95861">
      <w:pPr>
        <w:pStyle w:val="Odsekzoznamu"/>
        <w:numPr>
          <w:ilvl w:val="0"/>
          <w:numId w:val="1"/>
        </w:numPr>
        <w:spacing w:after="0" w:line="240" w:lineRule="auto"/>
        <w:ind w:left="426" w:hanging="426"/>
        <w:jc w:val="both"/>
        <w:rPr>
          <w:rFonts w:ascii="Arial" w:eastAsia="Arial" w:hAnsi="Arial" w:cs="Arial"/>
        </w:rPr>
      </w:pPr>
      <w:r w:rsidRPr="00E177E6">
        <w:rPr>
          <w:rFonts w:ascii="Arial" w:eastAsia="Arial" w:hAnsi="Arial" w:cs="Arial"/>
        </w:rPr>
        <w:t>Túto zmluvu je možné počas jej trvania zmeniť bez nového verejného obstarávania dodatkom k tejto zmluve, avšak maximálne do 10 % hodnoty pôvodnej zmluvnej cen</w:t>
      </w:r>
      <w:r>
        <w:rPr>
          <w:rFonts w:ascii="Arial" w:eastAsia="Arial" w:hAnsi="Arial" w:cs="Arial"/>
        </w:rPr>
        <w:t>y uvedenej v čl. V ods. 2</w:t>
      </w:r>
      <w:r w:rsidRPr="00E177E6">
        <w:rPr>
          <w:rFonts w:ascii="Arial" w:eastAsia="Arial" w:hAnsi="Arial" w:cs="Arial"/>
        </w:rPr>
        <w:t xml:space="preserve"> tejto zmluvy.</w:t>
      </w:r>
    </w:p>
    <w:p w14:paraId="58F4A82C" w14:textId="77777777" w:rsidR="00C95861" w:rsidRPr="00E177E6" w:rsidRDefault="00C95861" w:rsidP="00C95861">
      <w:pPr>
        <w:pStyle w:val="Odsekzoznamu"/>
        <w:numPr>
          <w:ilvl w:val="0"/>
          <w:numId w:val="1"/>
        </w:numPr>
        <w:spacing w:after="0" w:line="240" w:lineRule="auto"/>
        <w:ind w:left="426" w:hanging="426"/>
        <w:jc w:val="both"/>
        <w:rPr>
          <w:rFonts w:ascii="Arial" w:eastAsia="Arial" w:hAnsi="Arial" w:cs="Arial"/>
        </w:rPr>
      </w:pPr>
      <w:r w:rsidRPr="00E177E6">
        <w:rPr>
          <w:rFonts w:ascii="Arial" w:eastAsia="Arial" w:hAnsi="Arial" w:cs="Arial"/>
        </w:rPr>
        <w:t>Túto zmluvu je objednávateľ oprávnený zmeniť vo forme písomného dodatku k tejto zmluve počas jej trvania v nasledovných prípadoch, ak:</w:t>
      </w:r>
    </w:p>
    <w:p w14:paraId="3CE47447" w14:textId="77777777" w:rsidR="00C95861" w:rsidRPr="00343FFA" w:rsidRDefault="00C95861" w:rsidP="00C95861">
      <w:pPr>
        <w:pStyle w:val="Odsekzoznamu"/>
        <w:numPr>
          <w:ilvl w:val="0"/>
          <w:numId w:val="2"/>
        </w:numPr>
        <w:spacing w:after="0" w:line="240" w:lineRule="auto"/>
        <w:ind w:left="709" w:hanging="283"/>
        <w:jc w:val="both"/>
        <w:rPr>
          <w:rFonts w:ascii="Arial" w:eastAsia="Arial" w:hAnsi="Arial" w:cs="Arial"/>
        </w:rPr>
      </w:pPr>
      <w:r w:rsidRPr="00E177E6">
        <w:rPr>
          <w:rFonts w:ascii="Arial" w:eastAsia="Arial" w:hAnsi="Arial" w:cs="Arial"/>
        </w:rPr>
        <w:t xml:space="preserve">nastane potreba realizácie doplňujúcich služieb, ktoré sú nevyhnutné pre splnenie predmetu zmluvy, avšak nie sú zahrnuté v tejto zmluve, nakoľko ich poskytuje  pôvodný poskytovateľ a zmena poskytovateľa nie je možná z ekonomických alebo technických dôvodov, pričom ide najmä o požiadavku vzájomnej zameniteľnosti alebo interoperability s existujúcimi službami </w:t>
      </w:r>
      <w:r w:rsidRPr="00343FFA">
        <w:rPr>
          <w:rFonts w:ascii="Arial" w:eastAsia="Arial" w:hAnsi="Arial" w:cs="Arial"/>
        </w:rPr>
        <w:t>a spôsobí objednávateľovi významné ťažkosti alebo podstatnú duplicitu nákladov, pričom hodnota všetkých oprávnených zmien nepresiahne 50 % hodnoty pôvodnej zmluvy podľa čl. V</w:t>
      </w:r>
      <w:r>
        <w:rPr>
          <w:rFonts w:ascii="Arial" w:eastAsia="Arial" w:hAnsi="Arial" w:cs="Arial"/>
        </w:rPr>
        <w:t xml:space="preserve"> ods. 2</w:t>
      </w:r>
      <w:r w:rsidRPr="00343FFA">
        <w:rPr>
          <w:rFonts w:ascii="Arial" w:eastAsia="Arial" w:hAnsi="Arial" w:cs="Arial"/>
        </w:rPr>
        <w:t xml:space="preserve"> tejto zmluvy,</w:t>
      </w:r>
    </w:p>
    <w:p w14:paraId="234DAEE5" w14:textId="77777777" w:rsidR="00C95861" w:rsidRPr="00E177E6" w:rsidRDefault="00C95861" w:rsidP="00C95861">
      <w:pPr>
        <w:pStyle w:val="Odsekzoznamu"/>
        <w:numPr>
          <w:ilvl w:val="0"/>
          <w:numId w:val="2"/>
        </w:numPr>
        <w:spacing w:after="0" w:line="240" w:lineRule="auto"/>
        <w:ind w:left="709" w:hanging="283"/>
        <w:jc w:val="both"/>
        <w:rPr>
          <w:rFonts w:ascii="Arial" w:eastAsia="Arial" w:hAnsi="Arial" w:cs="Arial"/>
        </w:rPr>
      </w:pPr>
      <w:r w:rsidRPr="00E177E6">
        <w:rPr>
          <w:rFonts w:ascii="Arial" w:eastAsia="Arial" w:hAnsi="Arial" w:cs="Arial"/>
        </w:rPr>
        <w:t>potreba zmeny zmluvy vyplynie z okolností, ktoré objednávateľ nemohol pri vynaložení náležitej starostlivosti predvídať,</w:t>
      </w:r>
    </w:p>
    <w:p w14:paraId="763B5EA1" w14:textId="77777777" w:rsidR="00C95861" w:rsidRDefault="00C95861" w:rsidP="00C95861">
      <w:pPr>
        <w:pStyle w:val="Odsekzoznamu"/>
        <w:numPr>
          <w:ilvl w:val="0"/>
          <w:numId w:val="2"/>
        </w:numPr>
        <w:spacing w:after="0" w:line="240" w:lineRule="auto"/>
        <w:ind w:left="709" w:hanging="283"/>
        <w:jc w:val="both"/>
        <w:rPr>
          <w:rFonts w:ascii="Arial" w:eastAsia="Arial" w:hAnsi="Arial" w:cs="Arial"/>
        </w:rPr>
      </w:pPr>
      <w:r w:rsidRPr="00E177E6">
        <w:rPr>
          <w:rFonts w:ascii="Arial" w:eastAsia="Arial" w:hAnsi="Arial" w:cs="Arial"/>
        </w:rPr>
        <w:t xml:space="preserve">v prípade vzniku skutočností definovaných ako vyššia moc alebo nepredvídaných  prekážok zo strany objednávateľa, </w:t>
      </w:r>
    </w:p>
    <w:p w14:paraId="5EAA45B7" w14:textId="77777777" w:rsidR="00C95861" w:rsidRDefault="00C95861" w:rsidP="00C95861">
      <w:pPr>
        <w:pStyle w:val="Odsekzoznamu"/>
        <w:numPr>
          <w:ilvl w:val="0"/>
          <w:numId w:val="2"/>
        </w:numPr>
        <w:spacing w:after="0" w:line="240" w:lineRule="auto"/>
        <w:ind w:left="709" w:hanging="283"/>
        <w:jc w:val="both"/>
        <w:rPr>
          <w:rFonts w:ascii="Arial" w:eastAsia="Arial" w:hAnsi="Arial" w:cs="Arial"/>
        </w:rPr>
      </w:pPr>
      <w:r w:rsidRPr="00E177E6">
        <w:rPr>
          <w:rFonts w:ascii="Arial" w:eastAsia="Arial" w:hAnsi="Arial" w:cs="Arial"/>
        </w:rPr>
        <w:t xml:space="preserve">nastane potreba vykonať formálne alebo administratívne zmeny zmluvy (napr. zmena  </w:t>
      </w:r>
      <w:r>
        <w:rPr>
          <w:rFonts w:ascii="Arial" w:eastAsia="Arial" w:hAnsi="Arial" w:cs="Arial"/>
        </w:rPr>
        <w:t xml:space="preserve">               </w:t>
      </w:r>
      <w:r w:rsidRPr="00E177E6">
        <w:rPr>
          <w:rFonts w:ascii="Arial" w:eastAsia="Arial" w:hAnsi="Arial" w:cs="Arial"/>
        </w:rPr>
        <w:t>v osobe štatutárneho orgánu, sídla, zme</w:t>
      </w:r>
      <w:r>
        <w:rPr>
          <w:rFonts w:ascii="Arial" w:eastAsia="Arial" w:hAnsi="Arial" w:cs="Arial"/>
        </w:rPr>
        <w:t>na čísla bankového účtu a pod.),</w:t>
      </w:r>
    </w:p>
    <w:p w14:paraId="454167CE" w14:textId="77777777" w:rsidR="00C95861" w:rsidRPr="00E177E6" w:rsidRDefault="00C95861" w:rsidP="00C95861">
      <w:pPr>
        <w:pStyle w:val="Odsekzoznamu"/>
        <w:numPr>
          <w:ilvl w:val="0"/>
          <w:numId w:val="2"/>
        </w:numPr>
        <w:spacing w:after="0" w:line="240" w:lineRule="auto"/>
        <w:ind w:left="709" w:hanging="283"/>
        <w:jc w:val="both"/>
        <w:rPr>
          <w:rFonts w:ascii="Arial" w:eastAsia="Arial" w:hAnsi="Arial" w:cs="Arial"/>
        </w:rPr>
      </w:pPr>
      <w:r>
        <w:rPr>
          <w:rFonts w:ascii="Arial" w:eastAsia="Arial" w:hAnsi="Arial" w:cs="Arial"/>
        </w:rPr>
        <w:t>ak je to uvedené v niektorom ustanovení tejto zmluvy.</w:t>
      </w:r>
    </w:p>
    <w:p w14:paraId="79381A02" w14:textId="77777777" w:rsidR="00C95861" w:rsidRPr="00C95861" w:rsidRDefault="00C95861" w:rsidP="00C95861">
      <w:pPr>
        <w:pStyle w:val="Odsekzoznamu"/>
        <w:numPr>
          <w:ilvl w:val="0"/>
          <w:numId w:val="1"/>
        </w:numPr>
        <w:spacing w:after="0" w:line="240" w:lineRule="auto"/>
        <w:ind w:left="426" w:hanging="426"/>
        <w:jc w:val="both"/>
        <w:rPr>
          <w:rFonts w:ascii="Arial" w:eastAsia="Arial" w:hAnsi="Arial" w:cs="Arial"/>
        </w:rPr>
      </w:pPr>
      <w:r w:rsidRPr="00E177E6">
        <w:rPr>
          <w:rFonts w:ascii="Arial" w:eastAsia="Arial" w:hAnsi="Arial" w:cs="Arial"/>
        </w:rPr>
        <w:t xml:space="preserve">Zmluvné strany sú oprávnené dodatkom predĺžiť dobu trvania tejto zmluvy v prípade, ak počas pôvodne dohodnutej doby trvania tejto zmluvy nedôjde k vyčerpaniu celkovej </w:t>
      </w:r>
      <w:r>
        <w:rPr>
          <w:rFonts w:ascii="Arial" w:eastAsia="Arial" w:hAnsi="Arial" w:cs="Arial"/>
        </w:rPr>
        <w:t>zmluvnej ceny podľa čl. V ods. 2</w:t>
      </w:r>
      <w:r w:rsidRPr="00E177E6">
        <w:rPr>
          <w:rFonts w:ascii="Arial" w:eastAsia="Arial" w:hAnsi="Arial" w:cs="Arial"/>
        </w:rPr>
        <w:t xml:space="preserve"> tejto zmluvy v celom rozsahu.</w:t>
      </w:r>
    </w:p>
    <w:p w14:paraId="784AA633" w14:textId="77777777" w:rsidR="00C95861" w:rsidRPr="00E177E6" w:rsidRDefault="00C95861" w:rsidP="00C95861">
      <w:pPr>
        <w:spacing w:after="0" w:line="240" w:lineRule="auto"/>
        <w:jc w:val="both"/>
        <w:rPr>
          <w:rFonts w:ascii="Arial" w:eastAsia="Arial" w:hAnsi="Arial" w:cs="Arial"/>
        </w:rPr>
      </w:pPr>
    </w:p>
    <w:p w14:paraId="62D6ECE2" w14:textId="77777777" w:rsidR="00C95861" w:rsidRDefault="00C95861" w:rsidP="00C95861">
      <w:pPr>
        <w:spacing w:after="0" w:line="240" w:lineRule="auto"/>
        <w:jc w:val="center"/>
        <w:rPr>
          <w:rFonts w:ascii="Arial" w:eastAsia="Arial" w:hAnsi="Arial" w:cs="Arial"/>
          <w:b/>
        </w:rPr>
      </w:pPr>
    </w:p>
    <w:p w14:paraId="6A4A8BC4" w14:textId="77777777" w:rsidR="00C95861" w:rsidRPr="00E177E6" w:rsidRDefault="00C95861" w:rsidP="00C95861">
      <w:pPr>
        <w:spacing w:after="0" w:line="240" w:lineRule="auto"/>
        <w:ind w:right="-30"/>
        <w:jc w:val="center"/>
        <w:rPr>
          <w:rFonts w:ascii="Arial" w:eastAsia="Arial" w:hAnsi="Arial" w:cs="Arial"/>
          <w:b/>
        </w:rPr>
      </w:pPr>
      <w:r w:rsidRPr="00E177E6">
        <w:rPr>
          <w:rFonts w:ascii="Arial" w:eastAsia="Arial" w:hAnsi="Arial" w:cs="Arial"/>
          <w:b/>
        </w:rPr>
        <w:t>Čl. X</w:t>
      </w:r>
      <w:r>
        <w:rPr>
          <w:rFonts w:ascii="Arial" w:eastAsia="Arial" w:hAnsi="Arial" w:cs="Arial"/>
          <w:b/>
        </w:rPr>
        <w:t>I</w:t>
      </w:r>
    </w:p>
    <w:p w14:paraId="48E0CD19" w14:textId="77777777" w:rsidR="00C95861" w:rsidRDefault="00C95861" w:rsidP="00C95861">
      <w:pPr>
        <w:spacing w:after="0" w:line="240" w:lineRule="auto"/>
        <w:jc w:val="center"/>
        <w:rPr>
          <w:rFonts w:ascii="Arial" w:eastAsia="Arial" w:hAnsi="Arial" w:cs="Arial"/>
          <w:b/>
        </w:rPr>
      </w:pPr>
      <w:r>
        <w:rPr>
          <w:rFonts w:ascii="Arial" w:eastAsia="Arial" w:hAnsi="Arial" w:cs="Arial"/>
          <w:b/>
        </w:rPr>
        <w:t>Doručovanie</w:t>
      </w:r>
    </w:p>
    <w:p w14:paraId="73290B53" w14:textId="77777777" w:rsidR="00C95861" w:rsidRDefault="00C95861" w:rsidP="00C95861">
      <w:pPr>
        <w:spacing w:after="0" w:line="240" w:lineRule="auto"/>
        <w:jc w:val="center"/>
        <w:rPr>
          <w:rFonts w:ascii="Arial" w:eastAsia="Arial" w:hAnsi="Arial" w:cs="Arial"/>
          <w:b/>
        </w:rPr>
      </w:pPr>
    </w:p>
    <w:p w14:paraId="08A467CA" w14:textId="77777777" w:rsidR="00C95861" w:rsidRDefault="00C95861" w:rsidP="00C95861">
      <w:pPr>
        <w:pStyle w:val="Odsekzoznamu"/>
        <w:numPr>
          <w:ilvl w:val="0"/>
          <w:numId w:val="12"/>
        </w:numPr>
        <w:spacing w:after="0" w:line="240" w:lineRule="auto"/>
        <w:ind w:left="426" w:hanging="426"/>
        <w:jc w:val="both"/>
        <w:rPr>
          <w:rFonts w:ascii="Arial" w:eastAsia="Arial" w:hAnsi="Arial" w:cs="Arial"/>
        </w:rPr>
      </w:pPr>
      <w:r w:rsidRPr="00F16754">
        <w:rPr>
          <w:rFonts w:ascii="Arial" w:eastAsia="Arial" w:hAnsi="Arial" w:cs="Arial"/>
        </w:rPr>
        <w:t>Každá správa, súhlas, schválenie alebo rozhodnutie, ktoré sa požadujú na základe tejto zmluvy, sa vyhotovia v písomnej podobe.</w:t>
      </w:r>
    </w:p>
    <w:p w14:paraId="262E74F2" w14:textId="77777777" w:rsidR="00C95861" w:rsidRDefault="00C95861" w:rsidP="00C95861">
      <w:pPr>
        <w:pStyle w:val="Odsekzoznamu"/>
        <w:numPr>
          <w:ilvl w:val="0"/>
          <w:numId w:val="12"/>
        </w:numPr>
        <w:spacing w:after="0" w:line="240" w:lineRule="auto"/>
        <w:ind w:left="426" w:hanging="426"/>
        <w:jc w:val="both"/>
        <w:rPr>
          <w:rFonts w:ascii="Arial" w:eastAsia="Arial" w:hAnsi="Arial" w:cs="Arial"/>
        </w:rPr>
      </w:pPr>
      <w:r w:rsidRPr="00F16754">
        <w:rPr>
          <w:rFonts w:ascii="Arial" w:eastAsia="Arial" w:hAnsi="Arial" w:cs="Arial"/>
        </w:rPr>
        <w:t>Písomnosti týkajúce sa tejto zmluvy sú zmluvné strany oprávnené odosielať a prijímať elektronickými prostriedkami prostredníctvom elektronickej pošty (e-mailu), ak v tejto zmluve nie je uvedené inak. Na tento účel sú zmluvné strany povinné využívať e-mailové ad</w:t>
      </w:r>
      <w:r>
        <w:rPr>
          <w:rFonts w:ascii="Arial" w:eastAsia="Arial" w:hAnsi="Arial" w:cs="Arial"/>
        </w:rPr>
        <w:t xml:space="preserve">resy uvedené </w:t>
      </w:r>
      <w:r w:rsidRPr="00F16754">
        <w:rPr>
          <w:rFonts w:ascii="Arial" w:eastAsia="Arial" w:hAnsi="Arial" w:cs="Arial"/>
        </w:rPr>
        <w:t>v tejto zmluve</w:t>
      </w:r>
      <w:r>
        <w:rPr>
          <w:rFonts w:ascii="Arial" w:eastAsia="Arial" w:hAnsi="Arial" w:cs="Arial"/>
        </w:rPr>
        <w:t xml:space="preserve"> alebo v samostatnej objednávke</w:t>
      </w:r>
      <w:r w:rsidRPr="00F16754">
        <w:rPr>
          <w:rFonts w:ascii="Arial" w:eastAsia="Arial" w:hAnsi="Arial" w:cs="Arial"/>
        </w:rPr>
        <w:t xml:space="preserve">. </w:t>
      </w:r>
    </w:p>
    <w:p w14:paraId="5F49231B" w14:textId="77777777" w:rsidR="00C95861" w:rsidRDefault="00C95861" w:rsidP="00C95861">
      <w:pPr>
        <w:pStyle w:val="Odsekzoznamu"/>
        <w:numPr>
          <w:ilvl w:val="0"/>
          <w:numId w:val="12"/>
        </w:numPr>
        <w:spacing w:after="0" w:line="240" w:lineRule="auto"/>
        <w:ind w:left="426" w:hanging="426"/>
        <w:jc w:val="both"/>
        <w:rPr>
          <w:rFonts w:ascii="Arial" w:eastAsia="Arial" w:hAnsi="Arial" w:cs="Arial"/>
        </w:rPr>
      </w:pPr>
      <w:r w:rsidRPr="00F16754">
        <w:rPr>
          <w:rFonts w:ascii="Arial" w:eastAsia="Arial" w:hAnsi="Arial" w:cs="Arial"/>
        </w:rPr>
        <w:t>Všetky písomnosti týkajúce sa platnosti alebo účinnosti zmluvy, jej zániku alebo zmeny musia byť doručované výhradne poštou ako doporučená zásielka alebo osobne.</w:t>
      </w:r>
    </w:p>
    <w:p w14:paraId="13D4AFAF" w14:textId="77777777" w:rsidR="00C95861" w:rsidRDefault="00C95861" w:rsidP="00C95861">
      <w:pPr>
        <w:pStyle w:val="Odsekzoznamu"/>
        <w:numPr>
          <w:ilvl w:val="0"/>
          <w:numId w:val="12"/>
        </w:numPr>
        <w:spacing w:after="0" w:line="240" w:lineRule="auto"/>
        <w:ind w:left="426" w:hanging="426"/>
        <w:jc w:val="both"/>
        <w:rPr>
          <w:rFonts w:ascii="Arial" w:eastAsia="Arial" w:hAnsi="Arial" w:cs="Arial"/>
        </w:rPr>
      </w:pPr>
      <w:r w:rsidRPr="00F16754">
        <w:rPr>
          <w:rFonts w:ascii="Arial" w:eastAsia="Arial" w:hAnsi="Arial" w:cs="Arial"/>
        </w:rPr>
        <w:t xml:space="preserve">Zmluvné strany sa dohodli, že akékoľvek písomnosti vyplývajúce z právneho vzťahu založeného touto zmluvou sa budú považovať za doručené aj v prípade, ak sa doporučená zásielka adresovaná na adresu sídla druhej zmluvnej strany vráti odosielateľovi ako </w:t>
      </w:r>
      <w:r w:rsidRPr="00F16754">
        <w:rPr>
          <w:rFonts w:ascii="Arial" w:eastAsia="Arial" w:hAnsi="Arial" w:cs="Arial"/>
        </w:rPr>
        <w:lastRenderedPageBreak/>
        <w:t>neprevzatá (napríklad z dôvodu odopretia prevzatia písomnosti alebo neprevzatia písomnosti v odbernej lehote, prípadne z dôvodu neznámeho adresáta); v uvedenom prípade sa písomnosť považuje za do</w:t>
      </w:r>
      <w:r>
        <w:rPr>
          <w:rFonts w:ascii="Arial" w:eastAsia="Arial" w:hAnsi="Arial" w:cs="Arial"/>
        </w:rPr>
        <w:t>ručenú dňom, keď bola odosielateľovi</w:t>
      </w:r>
      <w:r w:rsidRPr="00F16754">
        <w:rPr>
          <w:rFonts w:ascii="Arial" w:eastAsia="Arial" w:hAnsi="Arial" w:cs="Arial"/>
        </w:rPr>
        <w:t xml:space="preserve"> listová zásielka vrátená, i keď sa adresát o tom nedozvedel.</w:t>
      </w:r>
    </w:p>
    <w:p w14:paraId="61647D20" w14:textId="77777777" w:rsidR="00C95861" w:rsidRPr="00F16754" w:rsidRDefault="00C95861" w:rsidP="00C95861">
      <w:pPr>
        <w:pStyle w:val="Odsekzoznamu"/>
        <w:numPr>
          <w:ilvl w:val="0"/>
          <w:numId w:val="12"/>
        </w:numPr>
        <w:spacing w:after="0" w:line="240" w:lineRule="auto"/>
        <w:ind w:left="426" w:hanging="426"/>
        <w:jc w:val="both"/>
        <w:rPr>
          <w:rFonts w:ascii="Arial" w:eastAsia="Arial" w:hAnsi="Arial" w:cs="Arial"/>
        </w:rPr>
      </w:pPr>
      <w:r w:rsidRPr="00F16754">
        <w:rPr>
          <w:rFonts w:ascii="Arial" w:eastAsia="Arial" w:hAnsi="Arial" w:cs="Arial"/>
        </w:rPr>
        <w:t xml:space="preserve">Akákoľvek písomnosť doručovaná zmluvnou stranou v súvislosti s touto zmluvou prostredníctvom elektronickej pošty (e-mailu) sa považuje za doručenú druhej zmluvnej strane dňom, kedy zmluvná strana, ktorá prijala e-mail od odosielajúcej zmluvnej strany, potvrdila jeho prijatie odoslaním potvrdzujúceho e-mailu odosielajúcej zmluvnej strane. Prijímajúca zmluvná strana je povinná doručiť odosielajúcej zmluvnej strane potvrdenie </w:t>
      </w:r>
      <w:r>
        <w:rPr>
          <w:rFonts w:ascii="Arial" w:eastAsia="Arial" w:hAnsi="Arial" w:cs="Arial"/>
        </w:rPr>
        <w:t xml:space="preserve">                   </w:t>
      </w:r>
      <w:r w:rsidRPr="00F16754">
        <w:rPr>
          <w:rFonts w:ascii="Arial" w:eastAsia="Arial" w:hAnsi="Arial" w:cs="Arial"/>
        </w:rPr>
        <w:t>o prijatí e-mailu do 48 hodín, inak sa bude takýto email považovať za nedoručený.</w:t>
      </w:r>
    </w:p>
    <w:p w14:paraId="678C3D61" w14:textId="77777777" w:rsidR="00C95861" w:rsidRDefault="00C95861" w:rsidP="00F30FEE">
      <w:pPr>
        <w:spacing w:after="0" w:line="240" w:lineRule="auto"/>
        <w:rPr>
          <w:rFonts w:ascii="Arial" w:eastAsia="Arial" w:hAnsi="Arial" w:cs="Arial"/>
          <w:b/>
        </w:rPr>
      </w:pPr>
    </w:p>
    <w:p w14:paraId="0A1BA9AD" w14:textId="77777777" w:rsidR="00C95861" w:rsidRDefault="00C95861" w:rsidP="00C95861">
      <w:pPr>
        <w:spacing w:after="0" w:line="240" w:lineRule="auto"/>
        <w:jc w:val="center"/>
        <w:rPr>
          <w:rFonts w:ascii="Arial" w:eastAsia="Arial" w:hAnsi="Arial" w:cs="Arial"/>
          <w:b/>
        </w:rPr>
      </w:pPr>
    </w:p>
    <w:p w14:paraId="624919DA" w14:textId="77777777" w:rsidR="00C95861" w:rsidRPr="00E177E6" w:rsidRDefault="00C95861" w:rsidP="00C95861">
      <w:pPr>
        <w:spacing w:after="0" w:line="240" w:lineRule="auto"/>
        <w:jc w:val="center"/>
        <w:rPr>
          <w:rFonts w:ascii="Arial" w:eastAsia="Arial" w:hAnsi="Arial" w:cs="Arial"/>
          <w:b/>
        </w:rPr>
      </w:pPr>
      <w:r w:rsidRPr="00E177E6">
        <w:rPr>
          <w:rFonts w:ascii="Arial" w:eastAsia="Arial" w:hAnsi="Arial" w:cs="Arial"/>
          <w:b/>
        </w:rPr>
        <w:t>Čl. X</w:t>
      </w:r>
      <w:r>
        <w:rPr>
          <w:rFonts w:ascii="Arial" w:eastAsia="Arial" w:hAnsi="Arial" w:cs="Arial"/>
          <w:b/>
        </w:rPr>
        <w:t>II</w:t>
      </w:r>
    </w:p>
    <w:p w14:paraId="2971AF64" w14:textId="77777777" w:rsidR="00C95861" w:rsidRPr="00E177E6" w:rsidRDefault="00C95861" w:rsidP="00C95861">
      <w:pPr>
        <w:spacing w:after="0" w:line="240" w:lineRule="auto"/>
        <w:jc w:val="center"/>
        <w:rPr>
          <w:rFonts w:ascii="Arial" w:eastAsia="Arial" w:hAnsi="Arial" w:cs="Arial"/>
          <w:b/>
        </w:rPr>
      </w:pPr>
      <w:r w:rsidRPr="00E177E6">
        <w:rPr>
          <w:rFonts w:ascii="Arial" w:eastAsia="Arial" w:hAnsi="Arial" w:cs="Arial"/>
          <w:b/>
        </w:rPr>
        <w:t>Záverečné ustanovenia</w:t>
      </w:r>
    </w:p>
    <w:p w14:paraId="09625816" w14:textId="77777777" w:rsidR="00C95861" w:rsidRPr="00E177E6" w:rsidRDefault="00C95861" w:rsidP="00C95861">
      <w:pPr>
        <w:spacing w:after="0" w:line="240" w:lineRule="auto"/>
        <w:ind w:left="284" w:right="88" w:hanging="284"/>
        <w:jc w:val="both"/>
        <w:rPr>
          <w:rFonts w:ascii="Arial" w:eastAsia="Arial" w:hAnsi="Arial" w:cs="Arial"/>
        </w:rPr>
      </w:pPr>
    </w:p>
    <w:p w14:paraId="1CDA05C8" w14:textId="0575E76C" w:rsidR="00C95861" w:rsidRDefault="00C95861" w:rsidP="00C95861">
      <w:pPr>
        <w:pStyle w:val="Odsekzoznamu"/>
        <w:numPr>
          <w:ilvl w:val="0"/>
          <w:numId w:val="3"/>
        </w:numPr>
        <w:spacing w:after="0" w:line="240" w:lineRule="auto"/>
        <w:ind w:left="284" w:hanging="284"/>
        <w:jc w:val="both"/>
        <w:rPr>
          <w:rFonts w:ascii="Arial" w:eastAsia="Arial" w:hAnsi="Arial" w:cs="Arial"/>
        </w:rPr>
      </w:pPr>
      <w:r w:rsidRPr="00E177E6">
        <w:rPr>
          <w:rFonts w:ascii="Arial" w:eastAsia="Arial" w:hAnsi="Arial" w:cs="Arial"/>
        </w:rPr>
        <w:t xml:space="preserve">Táto zmluva sa uzatvára na dobu určitú a to na obdobie </w:t>
      </w:r>
      <w:r>
        <w:rPr>
          <w:rFonts w:ascii="Arial" w:eastAsia="Arial" w:hAnsi="Arial" w:cs="Arial"/>
        </w:rPr>
        <w:t>48</w:t>
      </w:r>
      <w:r w:rsidRPr="00E177E6">
        <w:rPr>
          <w:rFonts w:ascii="Arial" w:eastAsia="Arial" w:hAnsi="Arial" w:cs="Arial"/>
        </w:rPr>
        <w:t xml:space="preserve"> mesiacov odo dňa nadobudnutia účinnosti tejto zmluvy, resp. do vyčerpania finančn</w:t>
      </w:r>
      <w:r>
        <w:rPr>
          <w:rFonts w:ascii="Arial" w:eastAsia="Arial" w:hAnsi="Arial" w:cs="Arial"/>
        </w:rPr>
        <w:t>ého limitu v zmysle čl. V ods. 2</w:t>
      </w:r>
      <w:r w:rsidRPr="00E177E6">
        <w:rPr>
          <w:rFonts w:ascii="Arial" w:eastAsia="Arial" w:hAnsi="Arial" w:cs="Arial"/>
        </w:rPr>
        <w:t xml:space="preserve"> tejto zmluvy, podľa toho, ktorá zo skutočností nastane skôr.</w:t>
      </w:r>
    </w:p>
    <w:p w14:paraId="731C8F90" w14:textId="77777777" w:rsidR="00C95861" w:rsidRPr="005941F3" w:rsidRDefault="00C95861" w:rsidP="00C95861">
      <w:pPr>
        <w:pStyle w:val="Odsekzoznamu"/>
        <w:numPr>
          <w:ilvl w:val="0"/>
          <w:numId w:val="3"/>
        </w:numPr>
        <w:spacing w:line="240" w:lineRule="auto"/>
        <w:ind w:left="284" w:hanging="284"/>
        <w:jc w:val="both"/>
        <w:rPr>
          <w:rFonts w:ascii="Arial" w:eastAsia="Arial" w:hAnsi="Arial" w:cs="Arial"/>
        </w:rPr>
      </w:pPr>
      <w:r w:rsidRPr="005941F3">
        <w:rPr>
          <w:rFonts w:ascii="Arial" w:eastAsia="Arial" w:hAnsi="Arial" w:cs="Arial"/>
        </w:rPr>
        <w:t xml:space="preserve">Táto zmluva je povinne zverejňovanou zmluvou v zmysle § 5a zákona č. 211/2000 Z. z.                                          o slobodnom prístupe k informáciám a o zmene a doplnení niektorých zákonov (zákon                        o slobode informácií) v znení neskorších predpisov. Zmluvné strany berú na vedomie </w:t>
      </w:r>
      <w:r>
        <w:rPr>
          <w:rFonts w:ascii="Arial" w:eastAsia="Arial" w:hAnsi="Arial" w:cs="Arial"/>
        </w:rPr>
        <w:t xml:space="preserve">                            </w:t>
      </w:r>
      <w:r w:rsidRPr="005941F3">
        <w:rPr>
          <w:rFonts w:ascii="Arial" w:eastAsia="Arial" w:hAnsi="Arial" w:cs="Arial"/>
        </w:rPr>
        <w:t xml:space="preserve">a súhlasia, že táto zmluva vrátane všetkých jej súčastí a príloh bude zverejnená </w:t>
      </w:r>
      <w:r>
        <w:rPr>
          <w:rFonts w:ascii="Arial" w:eastAsia="Arial" w:hAnsi="Arial" w:cs="Arial"/>
        </w:rPr>
        <w:t xml:space="preserve">                                         </w:t>
      </w:r>
      <w:r w:rsidRPr="005941F3">
        <w:rPr>
          <w:rFonts w:ascii="Arial" w:eastAsia="Arial" w:hAnsi="Arial" w:cs="Arial"/>
        </w:rPr>
        <w:t>v Centrálnom  registri  zmlúv  Úradu  vlády  Slovenskej republiky.</w:t>
      </w:r>
      <w:r>
        <w:rPr>
          <w:rFonts w:ascii="Arial" w:eastAsia="Arial" w:hAnsi="Arial" w:cs="Arial"/>
        </w:rPr>
        <w:t xml:space="preserve"> Zverejnenie z</w:t>
      </w:r>
      <w:r w:rsidRPr="005941F3">
        <w:rPr>
          <w:rFonts w:ascii="Arial" w:eastAsia="Arial" w:hAnsi="Arial" w:cs="Arial"/>
        </w:rPr>
        <w:t>mluvy</w:t>
      </w:r>
      <w:r>
        <w:rPr>
          <w:rFonts w:ascii="Arial" w:eastAsia="Arial" w:hAnsi="Arial" w:cs="Arial"/>
        </w:rPr>
        <w:t xml:space="preserve"> podľa predchádzajúcej vety</w:t>
      </w:r>
      <w:r w:rsidRPr="005941F3">
        <w:rPr>
          <w:rFonts w:ascii="Arial" w:eastAsia="Arial" w:hAnsi="Arial" w:cs="Arial"/>
        </w:rPr>
        <w:t xml:space="preserve"> sa nepovažuje za porušenie ani ohrozenie obchodného tajomstva </w:t>
      </w:r>
      <w:r>
        <w:rPr>
          <w:rFonts w:ascii="Arial" w:eastAsia="Arial" w:hAnsi="Arial" w:cs="Arial"/>
        </w:rPr>
        <w:t xml:space="preserve">                         </w:t>
      </w:r>
      <w:r w:rsidRPr="005941F3">
        <w:rPr>
          <w:rFonts w:ascii="Arial" w:eastAsia="Arial" w:hAnsi="Arial" w:cs="Arial"/>
        </w:rPr>
        <w:t>a</w:t>
      </w:r>
      <w:r>
        <w:rPr>
          <w:rFonts w:ascii="Arial" w:eastAsia="Arial" w:hAnsi="Arial" w:cs="Arial"/>
        </w:rPr>
        <w:t> prípadné informácie označené v tejto z</w:t>
      </w:r>
      <w:r w:rsidRPr="005941F3">
        <w:rPr>
          <w:rFonts w:ascii="Arial" w:eastAsia="Arial" w:hAnsi="Arial" w:cs="Arial"/>
        </w:rPr>
        <w:t xml:space="preserve">mluve ako dôverné sa </w:t>
      </w:r>
      <w:r>
        <w:rPr>
          <w:rFonts w:ascii="Arial" w:eastAsia="Arial" w:hAnsi="Arial" w:cs="Arial"/>
        </w:rPr>
        <w:t>v zmysle ust. § 271 ods. 2</w:t>
      </w:r>
      <w:r w:rsidRPr="005941F3">
        <w:rPr>
          <w:rFonts w:ascii="Arial" w:eastAsia="Arial" w:hAnsi="Arial" w:cs="Arial"/>
        </w:rPr>
        <w:t xml:space="preserve"> Obchodného zákonníka nepovažujú za dôverné.</w:t>
      </w:r>
      <w:r>
        <w:rPr>
          <w:rFonts w:ascii="Arial" w:eastAsia="Arial" w:hAnsi="Arial" w:cs="Arial"/>
        </w:rPr>
        <w:t xml:space="preserve"> </w:t>
      </w:r>
      <w:r w:rsidRPr="005941F3">
        <w:rPr>
          <w:rFonts w:ascii="Arial" w:eastAsia="Arial" w:hAnsi="Arial" w:cs="Arial"/>
        </w:rPr>
        <w:t xml:space="preserve"> </w:t>
      </w:r>
    </w:p>
    <w:p w14:paraId="29BC7336" w14:textId="77777777" w:rsidR="00C95861" w:rsidRPr="00E177E6" w:rsidRDefault="00C95861" w:rsidP="00C95861">
      <w:pPr>
        <w:pStyle w:val="Odsekzoznamu"/>
        <w:numPr>
          <w:ilvl w:val="0"/>
          <w:numId w:val="3"/>
        </w:numPr>
        <w:spacing w:after="0" w:line="240" w:lineRule="auto"/>
        <w:ind w:left="284" w:hanging="284"/>
        <w:jc w:val="both"/>
        <w:rPr>
          <w:rFonts w:ascii="Arial" w:eastAsia="Arial" w:hAnsi="Arial" w:cs="Arial"/>
        </w:rPr>
      </w:pPr>
      <w:r w:rsidRPr="00E177E6">
        <w:rPr>
          <w:rFonts w:ascii="Arial" w:eastAsia="Arial" w:hAnsi="Arial" w:cs="Arial"/>
        </w:rPr>
        <w:t>Táto  zm</w:t>
      </w:r>
      <w:r>
        <w:rPr>
          <w:rFonts w:ascii="Arial" w:eastAsia="Arial" w:hAnsi="Arial" w:cs="Arial"/>
        </w:rPr>
        <w:t>luva  je  vyhotovená  v  štyroch</w:t>
      </w:r>
      <w:r w:rsidRPr="00E177E6">
        <w:rPr>
          <w:rFonts w:ascii="Arial" w:eastAsia="Arial" w:hAnsi="Arial" w:cs="Arial"/>
        </w:rPr>
        <w:t xml:space="preserve">  rovnopisoch,  z  kto</w:t>
      </w:r>
      <w:r>
        <w:rPr>
          <w:rFonts w:ascii="Arial" w:eastAsia="Arial" w:hAnsi="Arial" w:cs="Arial"/>
        </w:rPr>
        <w:t>rých  poskytovateľ  dostane  jeden rovnopis</w:t>
      </w:r>
      <w:r w:rsidRPr="00E177E6">
        <w:rPr>
          <w:rFonts w:ascii="Arial" w:eastAsia="Arial" w:hAnsi="Arial" w:cs="Arial"/>
        </w:rPr>
        <w:t xml:space="preserve">  a objednávateľ tri rovnopisy.</w:t>
      </w:r>
    </w:p>
    <w:p w14:paraId="3D9CA7AC" w14:textId="77777777" w:rsidR="00C95861" w:rsidRPr="00E177E6" w:rsidRDefault="00C95861" w:rsidP="00C95861">
      <w:pPr>
        <w:pStyle w:val="Odsekzoznamu"/>
        <w:numPr>
          <w:ilvl w:val="0"/>
          <w:numId w:val="3"/>
        </w:numPr>
        <w:spacing w:after="0" w:line="240" w:lineRule="auto"/>
        <w:ind w:left="284" w:hanging="284"/>
        <w:jc w:val="both"/>
        <w:rPr>
          <w:rFonts w:ascii="Arial" w:eastAsia="Arial" w:hAnsi="Arial" w:cs="Arial"/>
        </w:rPr>
      </w:pPr>
      <w:r w:rsidRPr="00E177E6">
        <w:rPr>
          <w:rFonts w:ascii="Arial" w:eastAsia="Arial" w:hAnsi="Arial" w:cs="Arial"/>
        </w:rPr>
        <w:t>Táto zmluva nadobúda platnosť dňom jej podpísania obomi zmluvnými stranami a účinnosť odo dňa nasledujúceho  po  dni  jej  zverejnenia  v  Centrálnom  registri  zmlúv  Úradu  vlády  Slovenskej republiky.</w:t>
      </w:r>
    </w:p>
    <w:p w14:paraId="3DD94F25" w14:textId="77777777" w:rsidR="00C95861" w:rsidRPr="00CF05CE" w:rsidRDefault="00C95861" w:rsidP="00C95861">
      <w:pPr>
        <w:pStyle w:val="Odsekzoznamu"/>
        <w:numPr>
          <w:ilvl w:val="0"/>
          <w:numId w:val="3"/>
        </w:numPr>
        <w:spacing w:after="0" w:line="240" w:lineRule="auto"/>
        <w:ind w:left="284" w:hanging="284"/>
        <w:jc w:val="both"/>
        <w:rPr>
          <w:rFonts w:ascii="Arial" w:eastAsia="Arial" w:hAnsi="Arial" w:cs="Arial"/>
        </w:rPr>
      </w:pPr>
      <w:r w:rsidRPr="00E177E6">
        <w:rPr>
          <w:rFonts w:ascii="Arial" w:eastAsia="Arial" w:hAnsi="Arial" w:cs="Arial"/>
        </w:rPr>
        <w:t>Zmluvné strany si zmluvu riadne prečítali, jej obsahu porozumeli a na znak súhlasu ju potvrdzujú svojimi vlastnoručnými podpismi.</w:t>
      </w:r>
    </w:p>
    <w:p w14:paraId="54BE1A3A" w14:textId="77777777" w:rsidR="00C95861" w:rsidRPr="00E177E6" w:rsidRDefault="00C95861" w:rsidP="00C95861">
      <w:pPr>
        <w:pStyle w:val="Odsekzoznamu"/>
        <w:numPr>
          <w:ilvl w:val="0"/>
          <w:numId w:val="3"/>
        </w:numPr>
        <w:spacing w:after="0" w:line="240" w:lineRule="auto"/>
        <w:ind w:left="284" w:hanging="284"/>
        <w:jc w:val="both"/>
        <w:rPr>
          <w:rFonts w:ascii="Arial" w:eastAsia="Arial" w:hAnsi="Arial" w:cs="Arial"/>
        </w:rPr>
      </w:pPr>
      <w:r w:rsidRPr="00E177E6">
        <w:rPr>
          <w:rFonts w:ascii="Arial" w:eastAsia="Arial" w:hAnsi="Arial" w:cs="Arial"/>
        </w:rPr>
        <w:t>Neoddeliteľnou súčasťou tejto zmluvy sú:</w:t>
      </w:r>
    </w:p>
    <w:p w14:paraId="1C011078" w14:textId="77777777" w:rsidR="00C95861" w:rsidRPr="00E177E6" w:rsidRDefault="00C95861" w:rsidP="00C95861">
      <w:pPr>
        <w:tabs>
          <w:tab w:val="left" w:pos="540"/>
        </w:tabs>
        <w:spacing w:after="0" w:line="240" w:lineRule="auto"/>
        <w:ind w:left="284" w:right="-32" w:hanging="284"/>
        <w:jc w:val="both"/>
        <w:rPr>
          <w:rFonts w:ascii="Arial" w:eastAsia="Arial" w:hAnsi="Arial" w:cs="Arial"/>
        </w:rPr>
      </w:pPr>
      <w:r w:rsidRPr="00E177E6">
        <w:rPr>
          <w:rFonts w:ascii="Arial" w:eastAsia="Arial" w:hAnsi="Arial" w:cs="Arial"/>
        </w:rPr>
        <w:t xml:space="preserve">      a) Príloh</w:t>
      </w:r>
      <w:r>
        <w:rPr>
          <w:rFonts w:ascii="Arial" w:eastAsia="Arial" w:hAnsi="Arial" w:cs="Arial"/>
        </w:rPr>
        <w:t>a č. 1 – Zoznam a špecifikácia  konštrukčných výplní</w:t>
      </w:r>
    </w:p>
    <w:p w14:paraId="6FE1868F" w14:textId="77777777" w:rsidR="00C95861" w:rsidRPr="00E177E6" w:rsidRDefault="00C95861" w:rsidP="00C95861">
      <w:pPr>
        <w:tabs>
          <w:tab w:val="left" w:pos="540"/>
        </w:tabs>
        <w:spacing w:after="0" w:line="240" w:lineRule="auto"/>
        <w:ind w:left="284" w:right="-32" w:hanging="284"/>
        <w:jc w:val="both"/>
        <w:rPr>
          <w:rFonts w:ascii="Arial" w:eastAsia="Arial" w:hAnsi="Arial" w:cs="Arial"/>
        </w:rPr>
      </w:pPr>
      <w:r w:rsidRPr="00E177E6">
        <w:rPr>
          <w:rFonts w:ascii="Arial" w:eastAsia="Arial" w:hAnsi="Arial" w:cs="Arial"/>
        </w:rPr>
        <w:t xml:space="preserve">      </w:t>
      </w:r>
      <w:r>
        <w:rPr>
          <w:rFonts w:ascii="Arial" w:eastAsia="Arial" w:hAnsi="Arial" w:cs="Arial"/>
        </w:rPr>
        <w:t xml:space="preserve">b) Príloha č. 2 – </w:t>
      </w:r>
      <w:r w:rsidRPr="00F30FEE">
        <w:rPr>
          <w:rFonts w:ascii="Arial" w:eastAsia="Arial" w:hAnsi="Arial" w:cs="Arial"/>
        </w:rPr>
        <w:t>Opis servisných činností, opráv a iné náklady</w:t>
      </w:r>
    </w:p>
    <w:p w14:paraId="39F41A47" w14:textId="77777777" w:rsidR="00C95861" w:rsidRPr="00E177E6" w:rsidRDefault="00C95861" w:rsidP="00C95861">
      <w:pPr>
        <w:spacing w:after="0" w:line="240" w:lineRule="auto"/>
        <w:ind w:left="284" w:hanging="284"/>
        <w:rPr>
          <w:rFonts w:ascii="Arial" w:hAnsi="Arial" w:cs="Arial"/>
        </w:rPr>
      </w:pPr>
    </w:p>
    <w:p w14:paraId="64A0F939" w14:textId="77777777" w:rsidR="00C95861" w:rsidRPr="00E177E6" w:rsidRDefault="00C95861" w:rsidP="00C95861">
      <w:pPr>
        <w:spacing w:after="0" w:line="240" w:lineRule="auto"/>
        <w:rPr>
          <w:rFonts w:ascii="Arial" w:hAnsi="Arial" w:cs="Arial"/>
        </w:rPr>
      </w:pPr>
    </w:p>
    <w:p w14:paraId="0E85DAF9" w14:textId="77777777" w:rsidR="00C95861" w:rsidRPr="00E177E6" w:rsidRDefault="00C95861" w:rsidP="00C95861">
      <w:pPr>
        <w:spacing w:after="0" w:line="240" w:lineRule="auto"/>
        <w:rPr>
          <w:rFonts w:ascii="Arial" w:hAnsi="Arial" w:cs="Arial"/>
        </w:rPr>
      </w:pPr>
    </w:p>
    <w:p w14:paraId="402E3F13" w14:textId="77777777" w:rsidR="00C95861" w:rsidRPr="00E177E6" w:rsidRDefault="00C95861" w:rsidP="00C95861">
      <w:pPr>
        <w:spacing w:after="0" w:line="240" w:lineRule="auto"/>
        <w:rPr>
          <w:rFonts w:ascii="Arial" w:hAnsi="Arial" w:cs="Arial"/>
        </w:rPr>
      </w:pPr>
    </w:p>
    <w:p w14:paraId="493693B8" w14:textId="77777777" w:rsidR="00C95861" w:rsidRPr="00E177E6" w:rsidRDefault="00C95861" w:rsidP="00C95861">
      <w:pPr>
        <w:spacing w:after="0" w:line="240" w:lineRule="auto"/>
        <w:rPr>
          <w:rFonts w:ascii="Arial" w:eastAsia="Arial" w:hAnsi="Arial" w:cs="Arial"/>
        </w:rPr>
      </w:pPr>
      <w:r w:rsidRPr="00E177E6">
        <w:rPr>
          <w:rFonts w:ascii="Arial" w:eastAsia="Arial" w:hAnsi="Arial" w:cs="Arial"/>
        </w:rPr>
        <w:t>V ..............................., dňa ..................... 20</w:t>
      </w:r>
      <w:r>
        <w:rPr>
          <w:rFonts w:ascii="Arial" w:eastAsia="Arial" w:hAnsi="Arial" w:cs="Arial"/>
        </w:rPr>
        <w:t>21</w:t>
      </w:r>
      <w:r w:rsidRPr="00E177E6">
        <w:rPr>
          <w:rFonts w:ascii="Arial" w:eastAsia="Arial" w:hAnsi="Arial" w:cs="Arial"/>
        </w:rPr>
        <w:t xml:space="preserve">          Košiciach, dňa ............................20</w:t>
      </w:r>
      <w:r>
        <w:rPr>
          <w:rFonts w:ascii="Arial" w:eastAsia="Arial" w:hAnsi="Arial" w:cs="Arial"/>
        </w:rPr>
        <w:t>21</w:t>
      </w:r>
    </w:p>
    <w:p w14:paraId="4DCDCF30" w14:textId="77777777" w:rsidR="00C95861" w:rsidRPr="00E177E6" w:rsidRDefault="00C95861" w:rsidP="00C95861">
      <w:pPr>
        <w:spacing w:after="0" w:line="240" w:lineRule="auto"/>
        <w:rPr>
          <w:rFonts w:ascii="Arial" w:hAnsi="Arial" w:cs="Arial"/>
        </w:rPr>
      </w:pPr>
    </w:p>
    <w:p w14:paraId="6B923A01" w14:textId="77777777" w:rsidR="00C95861" w:rsidRPr="00E177E6" w:rsidRDefault="00C95861" w:rsidP="00C95861">
      <w:pPr>
        <w:spacing w:after="0" w:line="240" w:lineRule="auto"/>
        <w:rPr>
          <w:rFonts w:ascii="Arial" w:hAnsi="Arial" w:cs="Arial"/>
        </w:rPr>
      </w:pPr>
    </w:p>
    <w:p w14:paraId="63C822D6" w14:textId="77777777" w:rsidR="00C95861" w:rsidRPr="00E177E6" w:rsidRDefault="00C95861" w:rsidP="00C95861">
      <w:pPr>
        <w:spacing w:after="0" w:line="240" w:lineRule="auto"/>
        <w:rPr>
          <w:rFonts w:ascii="Arial" w:hAnsi="Arial" w:cs="Arial"/>
        </w:rPr>
      </w:pPr>
    </w:p>
    <w:p w14:paraId="0FED49EE" w14:textId="77777777" w:rsidR="00C95861" w:rsidRPr="00E177E6" w:rsidRDefault="00C95861" w:rsidP="00C95861">
      <w:pPr>
        <w:spacing w:after="0" w:line="240" w:lineRule="auto"/>
        <w:rPr>
          <w:rFonts w:ascii="Arial" w:hAnsi="Arial" w:cs="Arial"/>
        </w:rPr>
      </w:pPr>
    </w:p>
    <w:p w14:paraId="1D39EF4D" w14:textId="77777777" w:rsidR="00C95861" w:rsidRPr="00E177E6" w:rsidRDefault="00C95861" w:rsidP="00C95861">
      <w:pPr>
        <w:spacing w:after="0" w:line="240" w:lineRule="auto"/>
        <w:rPr>
          <w:rFonts w:ascii="Arial" w:hAnsi="Arial" w:cs="Arial"/>
        </w:rPr>
      </w:pPr>
    </w:p>
    <w:p w14:paraId="529E2D85" w14:textId="77777777" w:rsidR="00C95861" w:rsidRPr="00E177E6" w:rsidRDefault="00C95861" w:rsidP="00C95861">
      <w:pPr>
        <w:spacing w:after="0" w:line="240" w:lineRule="auto"/>
        <w:rPr>
          <w:rFonts w:ascii="Arial" w:eastAsia="Arial" w:hAnsi="Arial" w:cs="Arial"/>
        </w:rPr>
      </w:pPr>
      <w:r w:rsidRPr="00E177E6">
        <w:rPr>
          <w:rFonts w:ascii="Arial" w:eastAsia="Arial" w:hAnsi="Arial" w:cs="Arial"/>
        </w:rPr>
        <w:t xml:space="preserve">Za poskytovateľa:                                                     </w:t>
      </w:r>
      <w:r>
        <w:rPr>
          <w:rFonts w:ascii="Arial" w:eastAsia="Arial" w:hAnsi="Arial" w:cs="Arial"/>
        </w:rPr>
        <w:t xml:space="preserve">   </w:t>
      </w:r>
      <w:r w:rsidRPr="00E177E6">
        <w:rPr>
          <w:rFonts w:ascii="Arial" w:eastAsia="Arial" w:hAnsi="Arial" w:cs="Arial"/>
        </w:rPr>
        <w:t xml:space="preserve"> Za objednávateľa:</w:t>
      </w:r>
    </w:p>
    <w:p w14:paraId="19452B46" w14:textId="77777777" w:rsidR="00C95861" w:rsidRPr="00E177E6" w:rsidRDefault="00C95861" w:rsidP="00C95861">
      <w:pPr>
        <w:spacing w:after="0" w:line="240" w:lineRule="auto"/>
        <w:rPr>
          <w:rFonts w:ascii="Arial" w:hAnsi="Arial" w:cs="Arial"/>
        </w:rPr>
      </w:pPr>
    </w:p>
    <w:p w14:paraId="0D99DBBF" w14:textId="77777777" w:rsidR="00C95861" w:rsidRPr="00E177E6" w:rsidRDefault="00C95861" w:rsidP="00C95861">
      <w:pPr>
        <w:spacing w:after="0" w:line="240" w:lineRule="auto"/>
        <w:rPr>
          <w:rFonts w:ascii="Arial" w:hAnsi="Arial" w:cs="Arial"/>
        </w:rPr>
      </w:pPr>
    </w:p>
    <w:p w14:paraId="628FF485" w14:textId="77777777" w:rsidR="00C95861" w:rsidRPr="00E177E6" w:rsidRDefault="00C95861" w:rsidP="00C95861">
      <w:pPr>
        <w:spacing w:after="0" w:line="240" w:lineRule="auto"/>
        <w:rPr>
          <w:rFonts w:ascii="Arial" w:hAnsi="Arial" w:cs="Arial"/>
        </w:rPr>
      </w:pPr>
    </w:p>
    <w:p w14:paraId="47A46CC1" w14:textId="77777777" w:rsidR="00C95861" w:rsidRPr="00E177E6" w:rsidRDefault="00C95861" w:rsidP="00C95861">
      <w:pPr>
        <w:spacing w:after="0" w:line="240" w:lineRule="auto"/>
        <w:rPr>
          <w:rFonts w:ascii="Arial" w:hAnsi="Arial" w:cs="Arial"/>
        </w:rPr>
      </w:pPr>
    </w:p>
    <w:p w14:paraId="09ED0B2C" w14:textId="20D16E58" w:rsidR="00C95861" w:rsidRPr="00E177E6" w:rsidRDefault="00C95861" w:rsidP="00C95861">
      <w:pPr>
        <w:spacing w:after="0" w:line="240" w:lineRule="auto"/>
        <w:rPr>
          <w:rFonts w:ascii="Arial" w:eastAsia="Arial" w:hAnsi="Arial" w:cs="Arial"/>
        </w:rPr>
      </w:pPr>
      <w:r w:rsidRPr="00E177E6">
        <w:rPr>
          <w:rFonts w:ascii="Arial" w:eastAsia="Arial" w:hAnsi="Arial" w:cs="Arial"/>
        </w:rPr>
        <w:t>....................................................</w:t>
      </w:r>
      <w:r w:rsidR="00F30FEE">
        <w:rPr>
          <w:rFonts w:ascii="Arial" w:eastAsia="Arial" w:hAnsi="Arial" w:cs="Arial"/>
        </w:rPr>
        <w:t xml:space="preserve">.......                        </w:t>
      </w:r>
      <w:r w:rsidRPr="00E177E6">
        <w:rPr>
          <w:rFonts w:ascii="Arial" w:eastAsia="Arial" w:hAnsi="Arial" w:cs="Arial"/>
        </w:rPr>
        <w:t>.................................................................</w:t>
      </w:r>
    </w:p>
    <w:p w14:paraId="65D24F67" w14:textId="41433033" w:rsidR="00C95861" w:rsidRPr="00E177E6" w:rsidRDefault="00C95861" w:rsidP="00C95861">
      <w:pPr>
        <w:spacing w:after="0" w:line="240" w:lineRule="auto"/>
        <w:rPr>
          <w:rFonts w:ascii="Arial" w:eastAsia="Arial" w:hAnsi="Arial" w:cs="Arial"/>
        </w:rPr>
      </w:pPr>
      <w:r w:rsidRPr="00E177E6">
        <w:rPr>
          <w:rFonts w:ascii="Arial" w:eastAsia="Arial" w:hAnsi="Arial" w:cs="Arial"/>
        </w:rPr>
        <w:t xml:space="preserve">                                                    </w:t>
      </w:r>
      <w:r w:rsidR="00F30FEE">
        <w:rPr>
          <w:rFonts w:ascii="Arial" w:eastAsia="Arial" w:hAnsi="Arial" w:cs="Arial"/>
        </w:rPr>
        <w:t xml:space="preserve">                             </w:t>
      </w:r>
      <w:r w:rsidRPr="00E177E6">
        <w:rPr>
          <w:rFonts w:ascii="Arial" w:eastAsia="Arial" w:hAnsi="Arial" w:cs="Arial"/>
        </w:rPr>
        <w:t xml:space="preserve">  </w:t>
      </w:r>
      <w:r>
        <w:rPr>
          <w:rFonts w:ascii="Arial" w:eastAsia="Arial" w:hAnsi="Arial" w:cs="Arial"/>
        </w:rPr>
        <w:t xml:space="preserve">      </w:t>
      </w:r>
      <w:r w:rsidRPr="00E177E6">
        <w:rPr>
          <w:rFonts w:ascii="Arial" w:eastAsia="Arial" w:hAnsi="Arial" w:cs="Arial"/>
        </w:rPr>
        <w:t xml:space="preserve"> prof. </w:t>
      </w:r>
      <w:r w:rsidR="00F30FEE">
        <w:rPr>
          <w:rFonts w:ascii="Arial" w:eastAsia="Arial" w:hAnsi="Arial" w:cs="Arial"/>
        </w:rPr>
        <w:t>MUDr. Daniel Pella, PhD.</w:t>
      </w:r>
    </w:p>
    <w:p w14:paraId="446B9D6C" w14:textId="18ED29A9" w:rsidR="00C95861" w:rsidRPr="009A0774" w:rsidRDefault="00C95861" w:rsidP="00C95861">
      <w:pPr>
        <w:rPr>
          <w:rFonts w:ascii="Arial" w:eastAsia="Arial" w:hAnsi="Arial" w:cs="Arial"/>
        </w:rPr>
      </w:pPr>
      <w:r w:rsidRPr="00E177E6">
        <w:rPr>
          <w:rFonts w:ascii="Arial" w:eastAsia="Arial" w:hAnsi="Arial" w:cs="Arial"/>
        </w:rPr>
        <w:t xml:space="preserve">                   </w:t>
      </w:r>
      <w:r>
        <w:rPr>
          <w:rFonts w:ascii="Arial" w:eastAsia="Arial" w:hAnsi="Arial" w:cs="Arial"/>
        </w:rPr>
        <w:t xml:space="preserve"> </w:t>
      </w:r>
      <w:r w:rsidRPr="00E177E6">
        <w:rPr>
          <w:rFonts w:ascii="Arial" w:eastAsia="Arial" w:hAnsi="Arial" w:cs="Arial"/>
        </w:rPr>
        <w:t xml:space="preserve">                                               </w:t>
      </w:r>
      <w:r>
        <w:rPr>
          <w:rFonts w:ascii="Arial" w:eastAsia="Arial" w:hAnsi="Arial" w:cs="Arial"/>
        </w:rPr>
        <w:t xml:space="preserve">         </w:t>
      </w:r>
      <w:r w:rsidRPr="00E177E6">
        <w:rPr>
          <w:rFonts w:ascii="Arial" w:eastAsia="Arial" w:hAnsi="Arial" w:cs="Arial"/>
        </w:rPr>
        <w:t xml:space="preserve">   </w:t>
      </w:r>
      <w:r w:rsidR="00F30FEE">
        <w:rPr>
          <w:rFonts w:ascii="Arial" w:eastAsia="Arial" w:hAnsi="Arial" w:cs="Arial"/>
        </w:rPr>
        <w:t xml:space="preserve">        </w:t>
      </w:r>
      <w:r w:rsidRPr="00E177E6">
        <w:rPr>
          <w:rFonts w:ascii="Arial" w:eastAsia="Arial" w:hAnsi="Arial" w:cs="Arial"/>
        </w:rPr>
        <w:t xml:space="preserve"> </w:t>
      </w:r>
      <w:r>
        <w:rPr>
          <w:rFonts w:ascii="Arial" w:eastAsia="Arial" w:hAnsi="Arial" w:cs="Arial"/>
        </w:rPr>
        <w:t xml:space="preserve"> </w:t>
      </w:r>
      <w:r w:rsidR="0040098A">
        <w:rPr>
          <w:rFonts w:ascii="Arial" w:eastAsia="Arial" w:hAnsi="Arial" w:cs="Arial"/>
        </w:rPr>
        <w:t xml:space="preserve"> </w:t>
      </w:r>
      <w:r>
        <w:rPr>
          <w:rFonts w:ascii="Arial" w:eastAsia="Arial" w:hAnsi="Arial" w:cs="Arial"/>
        </w:rPr>
        <w:t xml:space="preserve"> </w:t>
      </w:r>
      <w:r w:rsidRPr="00E177E6">
        <w:rPr>
          <w:rFonts w:ascii="Arial" w:eastAsia="Arial" w:hAnsi="Arial" w:cs="Arial"/>
        </w:rPr>
        <w:t xml:space="preserve"> </w:t>
      </w:r>
      <w:r w:rsidR="0040098A">
        <w:rPr>
          <w:rFonts w:ascii="Arial" w:eastAsia="Arial" w:hAnsi="Arial" w:cs="Arial"/>
        </w:rPr>
        <w:t>d</w:t>
      </w:r>
      <w:r w:rsidR="00F30FEE">
        <w:rPr>
          <w:rFonts w:ascii="Arial" w:eastAsia="Arial" w:hAnsi="Arial" w:cs="Arial"/>
        </w:rPr>
        <w:t xml:space="preserve">ekan </w:t>
      </w:r>
      <w:r>
        <w:rPr>
          <w:rFonts w:ascii="Arial" w:eastAsia="Arial" w:hAnsi="Arial" w:cs="Arial"/>
        </w:rPr>
        <w:t xml:space="preserve">UPJŠ </w:t>
      </w:r>
      <w:r w:rsidR="00F30FEE">
        <w:rPr>
          <w:rFonts w:ascii="Arial" w:eastAsia="Arial" w:hAnsi="Arial" w:cs="Arial"/>
        </w:rPr>
        <w:t xml:space="preserve">LF </w:t>
      </w:r>
      <w:r>
        <w:rPr>
          <w:rFonts w:ascii="Arial" w:eastAsia="Arial" w:hAnsi="Arial" w:cs="Arial"/>
        </w:rPr>
        <w:t>v Košiciach</w:t>
      </w:r>
      <w:r w:rsidRPr="00E177E6">
        <w:rPr>
          <w:rFonts w:ascii="Arial" w:eastAsia="Arial" w:hAnsi="Arial" w:cs="Arial"/>
        </w:rPr>
        <w:tab/>
      </w:r>
    </w:p>
    <w:p w14:paraId="2899A925" w14:textId="77777777" w:rsidR="0040098A" w:rsidRDefault="0040098A" w:rsidP="00C95861">
      <w:pPr>
        <w:rPr>
          <w:rFonts w:ascii="Arial" w:eastAsia="Arial" w:hAnsi="Arial" w:cs="Arial"/>
          <w:sz w:val="20"/>
          <w:szCs w:val="20"/>
        </w:rPr>
      </w:pPr>
    </w:p>
    <w:p w14:paraId="6F830FBF" w14:textId="77777777" w:rsidR="00C95861" w:rsidRDefault="00C95861" w:rsidP="00C95861">
      <w:pPr>
        <w:pStyle w:val="Textkomentra"/>
        <w:rPr>
          <w:rFonts w:ascii="Arial" w:eastAsia="Arial" w:hAnsi="Arial" w:cs="Arial"/>
        </w:rPr>
      </w:pPr>
      <w:r w:rsidRPr="00E177E6">
        <w:rPr>
          <w:rFonts w:ascii="Arial" w:eastAsia="Arial" w:hAnsi="Arial" w:cs="Arial"/>
        </w:rPr>
        <w:t>Príloh</w:t>
      </w:r>
      <w:r>
        <w:rPr>
          <w:rFonts w:ascii="Arial" w:eastAsia="Arial" w:hAnsi="Arial" w:cs="Arial"/>
        </w:rPr>
        <w:t xml:space="preserve">a č. 1 </w:t>
      </w:r>
    </w:p>
    <w:p w14:paraId="12001896" w14:textId="77777777" w:rsidR="00C95861" w:rsidRPr="00923249" w:rsidRDefault="00C95861" w:rsidP="009A0774">
      <w:pPr>
        <w:pStyle w:val="Textkomentra"/>
        <w:rPr>
          <w:rFonts w:ascii="Arial" w:hAnsi="Arial" w:cs="Arial"/>
          <w:b/>
          <w:sz w:val="22"/>
          <w:szCs w:val="22"/>
          <w:u w:val="single"/>
        </w:rPr>
      </w:pPr>
      <w:r w:rsidRPr="00923249">
        <w:rPr>
          <w:rFonts w:ascii="Arial" w:eastAsia="Arial" w:hAnsi="Arial" w:cs="Arial"/>
          <w:b/>
          <w:sz w:val="22"/>
          <w:szCs w:val="22"/>
          <w:u w:val="single"/>
        </w:rPr>
        <w:t>Zoznam a</w:t>
      </w:r>
      <w:r>
        <w:rPr>
          <w:rFonts w:ascii="Arial" w:eastAsia="Arial" w:hAnsi="Arial" w:cs="Arial"/>
          <w:b/>
          <w:sz w:val="22"/>
          <w:szCs w:val="22"/>
          <w:u w:val="single"/>
        </w:rPr>
        <w:t> </w:t>
      </w:r>
      <w:r w:rsidRPr="00923249">
        <w:rPr>
          <w:rStyle w:val="Odkaznakomentr"/>
          <w:rFonts w:ascii="Arial" w:hAnsi="Arial" w:cs="Arial"/>
          <w:b/>
          <w:sz w:val="22"/>
          <w:szCs w:val="22"/>
          <w:u w:val="single"/>
        </w:rPr>
        <w:t/>
      </w:r>
      <w:r>
        <w:rPr>
          <w:rFonts w:ascii="Arial" w:eastAsia="Arial" w:hAnsi="Arial" w:cs="Arial"/>
          <w:b/>
          <w:sz w:val="22"/>
          <w:szCs w:val="22"/>
          <w:u w:val="single"/>
        </w:rPr>
        <w:t xml:space="preserve">množstvo </w:t>
      </w:r>
      <w:r w:rsidRPr="00923249">
        <w:rPr>
          <w:rStyle w:val="Odkaznakomentr"/>
          <w:rFonts w:ascii="Arial" w:hAnsi="Arial" w:cs="Arial"/>
          <w:b/>
          <w:sz w:val="22"/>
          <w:szCs w:val="22"/>
          <w:u w:val="single"/>
        </w:rPr>
        <w:t>konštrukčných výplní</w:t>
      </w:r>
    </w:p>
    <w:p w14:paraId="28BBF242" w14:textId="77777777" w:rsidR="00C95861" w:rsidRDefault="00C95861" w:rsidP="00C95861">
      <w:pPr>
        <w:rPr>
          <w:rFonts w:ascii="Arial" w:eastAsia="Arial" w:hAnsi="Arial" w:cs="Arial"/>
          <w:sz w:val="20"/>
          <w:szCs w:val="20"/>
        </w:rPr>
      </w:pPr>
    </w:p>
    <w:tbl>
      <w:tblPr>
        <w:tblW w:w="9214" w:type="dxa"/>
        <w:tblInd w:w="-10" w:type="dxa"/>
        <w:tblCellMar>
          <w:left w:w="70" w:type="dxa"/>
          <w:right w:w="70" w:type="dxa"/>
        </w:tblCellMar>
        <w:tblLook w:val="04A0" w:firstRow="1" w:lastRow="0" w:firstColumn="1" w:lastColumn="0" w:noHBand="0" w:noVBand="1"/>
      </w:tblPr>
      <w:tblGrid>
        <w:gridCol w:w="4536"/>
        <w:gridCol w:w="2304"/>
        <w:gridCol w:w="480"/>
        <w:gridCol w:w="51"/>
        <w:gridCol w:w="1843"/>
      </w:tblGrid>
      <w:tr w:rsidR="00C95861" w:rsidRPr="00923249" w14:paraId="35CDDAB3" w14:textId="77777777" w:rsidTr="00DF752E">
        <w:trPr>
          <w:gridAfter w:val="1"/>
          <w:wAfter w:w="1843" w:type="dxa"/>
          <w:trHeight w:val="1200"/>
        </w:trPr>
        <w:tc>
          <w:tcPr>
            <w:tcW w:w="4536" w:type="dxa"/>
            <w:tcBorders>
              <w:top w:val="single" w:sz="8" w:space="0" w:color="auto"/>
              <w:left w:val="single" w:sz="8" w:space="0" w:color="auto"/>
              <w:bottom w:val="nil"/>
              <w:right w:val="single" w:sz="4" w:space="0" w:color="auto"/>
            </w:tcBorders>
            <w:shd w:val="clear" w:color="auto" w:fill="auto"/>
            <w:vAlign w:val="center"/>
            <w:hideMark/>
          </w:tcPr>
          <w:p w14:paraId="4D49978E" w14:textId="77777777" w:rsidR="00C95861" w:rsidRPr="00923249" w:rsidRDefault="00C95861" w:rsidP="00DF752E">
            <w:pPr>
              <w:spacing w:after="0" w:line="240" w:lineRule="auto"/>
              <w:rPr>
                <w:rFonts w:ascii="Arial" w:eastAsia="Times New Roman" w:hAnsi="Arial" w:cs="Arial"/>
                <w:b/>
                <w:bCs/>
                <w:lang w:eastAsia="sk-SK"/>
              </w:rPr>
            </w:pPr>
            <w:r w:rsidRPr="00923249">
              <w:rPr>
                <w:rFonts w:ascii="Arial" w:eastAsia="Times New Roman" w:hAnsi="Arial" w:cs="Arial"/>
                <w:b/>
                <w:bCs/>
                <w:lang w:eastAsia="sk-SK"/>
              </w:rPr>
              <w:t xml:space="preserve">          Typ konštrukčných výplní</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1B480AAA" w14:textId="77777777" w:rsidR="00C95861" w:rsidRPr="00923249" w:rsidRDefault="00C95861" w:rsidP="00DF752E">
            <w:pPr>
              <w:spacing w:after="0"/>
              <w:rPr>
                <w:rFonts w:ascii="Times New Roman" w:eastAsia="Times New Roman" w:hAnsi="Times New Roman" w:cs="Times New Roman"/>
                <w:sz w:val="20"/>
                <w:szCs w:val="20"/>
                <w:lang w:eastAsia="sk-SK"/>
              </w:rPr>
            </w:pPr>
            <w:r>
              <w:rPr>
                <w:rFonts w:ascii="Arial" w:eastAsia="Times New Roman" w:hAnsi="Arial" w:cs="Arial"/>
                <w:b/>
                <w:bCs/>
                <w:lang w:eastAsia="sk-SK"/>
              </w:rPr>
              <w:t xml:space="preserve">           Množstvo  </w:t>
            </w:r>
            <w:r w:rsidRPr="003D4850">
              <w:rPr>
                <w:rFonts w:ascii="Arial" w:eastAsia="Times New Roman" w:hAnsi="Arial" w:cs="Arial"/>
                <w:bCs/>
                <w:lang w:eastAsia="sk-SK"/>
              </w:rPr>
              <w:t>(kusy)</w:t>
            </w:r>
          </w:p>
        </w:tc>
      </w:tr>
      <w:tr w:rsidR="00C95861" w:rsidRPr="00923249" w14:paraId="442916CC" w14:textId="77777777" w:rsidTr="00DF752E">
        <w:trPr>
          <w:gridAfter w:val="1"/>
          <w:wAfter w:w="1843" w:type="dxa"/>
          <w:trHeight w:val="720"/>
        </w:trPr>
        <w:tc>
          <w:tcPr>
            <w:tcW w:w="4536" w:type="dxa"/>
            <w:tcBorders>
              <w:top w:val="single" w:sz="8" w:space="0" w:color="auto"/>
              <w:left w:val="single" w:sz="4" w:space="0" w:color="auto"/>
              <w:bottom w:val="single" w:sz="4" w:space="0" w:color="auto"/>
              <w:right w:val="single" w:sz="4" w:space="0" w:color="auto"/>
            </w:tcBorders>
            <w:shd w:val="clear" w:color="auto" w:fill="auto"/>
            <w:hideMark/>
          </w:tcPr>
          <w:p w14:paraId="354BCEAF" w14:textId="77777777" w:rsidR="00C95861" w:rsidRPr="00923249" w:rsidRDefault="00C95861" w:rsidP="00DF752E">
            <w:pPr>
              <w:spacing w:after="0" w:line="240" w:lineRule="auto"/>
              <w:rPr>
                <w:rFonts w:ascii="Arial" w:eastAsia="Times New Roman" w:hAnsi="Arial" w:cs="Arial"/>
                <w:color w:val="000000"/>
                <w:lang w:eastAsia="sk-SK"/>
              </w:rPr>
            </w:pPr>
            <w:r w:rsidRPr="00923249">
              <w:rPr>
                <w:rFonts w:ascii="Arial" w:eastAsia="Times New Roman" w:hAnsi="Arial" w:cs="Arial"/>
                <w:color w:val="000000"/>
                <w:lang w:eastAsia="sk-SK"/>
              </w:rPr>
              <w:t xml:space="preserve">Typ okna </w:t>
            </w:r>
            <w:r w:rsidRPr="00923249">
              <w:rPr>
                <w:rFonts w:ascii="Arial" w:eastAsia="Times New Roman" w:hAnsi="Arial" w:cs="Arial"/>
                <w:color w:val="2F75B5"/>
                <w:lang w:eastAsia="sk-SK"/>
              </w:rPr>
              <w:t>1</w:t>
            </w:r>
            <w:r w:rsidRPr="00923249">
              <w:rPr>
                <w:rFonts w:ascii="Arial" w:eastAsia="Times New Roman" w:hAnsi="Arial" w:cs="Arial"/>
                <w:color w:val="000000"/>
                <w:lang w:eastAsia="sk-SK"/>
              </w:rPr>
              <w:t xml:space="preserve"> :                                                                                                                                                            Okno dvojkrídlové, rozmer 2700x1800mm,                                                                                         1x otváravé, 1 x otváravo-sklopné</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3844D841" w14:textId="77777777" w:rsidR="00C95861" w:rsidRPr="00456B1E" w:rsidRDefault="00C95861" w:rsidP="00DF752E">
            <w:pPr>
              <w:jc w:val="center"/>
              <w:rPr>
                <w:rFonts w:ascii="Times New Roman" w:eastAsia="Times New Roman" w:hAnsi="Times New Roman" w:cs="Times New Roman"/>
                <w:lang w:eastAsia="sk-SK"/>
              </w:rPr>
            </w:pPr>
            <w:r w:rsidRPr="00456B1E">
              <w:rPr>
                <w:rFonts w:ascii="Arial" w:hAnsi="Arial" w:cs="Arial"/>
              </w:rPr>
              <w:t>382</w:t>
            </w:r>
          </w:p>
        </w:tc>
      </w:tr>
      <w:tr w:rsidR="00C95861" w:rsidRPr="00923249" w14:paraId="2EDFDCD0" w14:textId="77777777" w:rsidTr="00DF752E">
        <w:trPr>
          <w:gridAfter w:val="1"/>
          <w:wAfter w:w="1843" w:type="dxa"/>
          <w:trHeight w:val="702"/>
        </w:trPr>
        <w:tc>
          <w:tcPr>
            <w:tcW w:w="4536" w:type="dxa"/>
            <w:tcBorders>
              <w:top w:val="nil"/>
              <w:left w:val="single" w:sz="4" w:space="0" w:color="auto"/>
              <w:bottom w:val="single" w:sz="4" w:space="0" w:color="auto"/>
              <w:right w:val="single" w:sz="4" w:space="0" w:color="auto"/>
            </w:tcBorders>
            <w:shd w:val="clear" w:color="auto" w:fill="auto"/>
            <w:hideMark/>
          </w:tcPr>
          <w:p w14:paraId="775C5A23" w14:textId="77777777" w:rsidR="00C95861" w:rsidRPr="00923249" w:rsidRDefault="00C95861" w:rsidP="00DF752E">
            <w:pPr>
              <w:spacing w:after="0" w:line="240" w:lineRule="auto"/>
              <w:rPr>
                <w:rFonts w:ascii="Arial" w:eastAsia="Times New Roman" w:hAnsi="Arial" w:cs="Arial"/>
                <w:color w:val="000000"/>
                <w:lang w:eastAsia="sk-SK"/>
              </w:rPr>
            </w:pPr>
            <w:r w:rsidRPr="00923249">
              <w:rPr>
                <w:rFonts w:ascii="Arial" w:eastAsia="Times New Roman" w:hAnsi="Arial" w:cs="Arial"/>
                <w:color w:val="000000"/>
                <w:lang w:eastAsia="sk-SK"/>
              </w:rPr>
              <w:t>Typ okna</w:t>
            </w:r>
            <w:r w:rsidRPr="00923249">
              <w:rPr>
                <w:rFonts w:ascii="Arial" w:eastAsia="Times New Roman" w:hAnsi="Arial" w:cs="Arial"/>
                <w:color w:val="0070C0"/>
                <w:lang w:eastAsia="sk-SK"/>
              </w:rPr>
              <w:t xml:space="preserve"> </w:t>
            </w:r>
            <w:r w:rsidRPr="00923249">
              <w:rPr>
                <w:rFonts w:ascii="Arial" w:eastAsia="Times New Roman" w:hAnsi="Arial" w:cs="Arial"/>
                <w:color w:val="2F75B5"/>
                <w:lang w:eastAsia="sk-SK"/>
              </w:rPr>
              <w:t>2</w:t>
            </w:r>
            <w:r w:rsidRPr="00923249">
              <w:rPr>
                <w:rFonts w:ascii="Arial" w:eastAsia="Times New Roman" w:hAnsi="Arial" w:cs="Arial"/>
                <w:color w:val="0070C0"/>
                <w:lang w:eastAsia="sk-SK"/>
              </w:rPr>
              <w:t xml:space="preserve"> </w:t>
            </w:r>
            <w:r w:rsidRPr="00923249">
              <w:rPr>
                <w:rFonts w:ascii="Arial" w:eastAsia="Times New Roman" w:hAnsi="Arial" w:cs="Arial"/>
                <w:color w:val="000000"/>
                <w:lang w:eastAsia="sk-SK"/>
              </w:rPr>
              <w:t>:                                                                                                                                                            Okno jednokrídlové, rozmer 1200x1200mm,                                                                                                      1x otváravé, 1 x otváravo-sklopné</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2CFADC3D" w14:textId="77777777" w:rsidR="00C95861" w:rsidRPr="00456B1E" w:rsidRDefault="00C95861" w:rsidP="00DF752E">
            <w:pPr>
              <w:jc w:val="center"/>
              <w:rPr>
                <w:rFonts w:ascii="Times New Roman" w:eastAsia="Times New Roman" w:hAnsi="Times New Roman" w:cs="Times New Roman"/>
                <w:lang w:eastAsia="sk-SK"/>
              </w:rPr>
            </w:pPr>
            <w:r w:rsidRPr="00456B1E">
              <w:rPr>
                <w:rFonts w:ascii="Arial" w:hAnsi="Arial" w:cs="Arial"/>
              </w:rPr>
              <w:t>61</w:t>
            </w:r>
          </w:p>
        </w:tc>
      </w:tr>
      <w:tr w:rsidR="00C95861" w:rsidRPr="00923249" w14:paraId="48E5A9EA" w14:textId="77777777" w:rsidTr="00DF752E">
        <w:trPr>
          <w:gridAfter w:val="1"/>
          <w:wAfter w:w="1843" w:type="dxa"/>
          <w:trHeight w:val="702"/>
        </w:trPr>
        <w:tc>
          <w:tcPr>
            <w:tcW w:w="4536" w:type="dxa"/>
            <w:tcBorders>
              <w:top w:val="nil"/>
              <w:left w:val="single" w:sz="4" w:space="0" w:color="auto"/>
              <w:bottom w:val="single" w:sz="4" w:space="0" w:color="auto"/>
              <w:right w:val="single" w:sz="4" w:space="0" w:color="auto"/>
            </w:tcBorders>
            <w:shd w:val="clear" w:color="auto" w:fill="auto"/>
            <w:hideMark/>
          </w:tcPr>
          <w:p w14:paraId="5D26EA6F" w14:textId="77777777" w:rsidR="00C95861" w:rsidRPr="00923249" w:rsidRDefault="00C95861" w:rsidP="00DF752E">
            <w:pPr>
              <w:spacing w:after="0" w:line="240" w:lineRule="auto"/>
              <w:rPr>
                <w:rFonts w:ascii="Arial" w:eastAsia="Times New Roman" w:hAnsi="Arial" w:cs="Arial"/>
                <w:color w:val="000000"/>
                <w:lang w:eastAsia="sk-SK"/>
              </w:rPr>
            </w:pPr>
            <w:r w:rsidRPr="00923249">
              <w:rPr>
                <w:rFonts w:ascii="Arial" w:eastAsia="Times New Roman" w:hAnsi="Arial" w:cs="Arial"/>
                <w:color w:val="000000"/>
                <w:lang w:eastAsia="sk-SK"/>
              </w:rPr>
              <w:t>Typ okna</w:t>
            </w:r>
            <w:r w:rsidRPr="00923249">
              <w:rPr>
                <w:rFonts w:ascii="Arial" w:eastAsia="Times New Roman" w:hAnsi="Arial" w:cs="Arial"/>
                <w:color w:val="2F75B5"/>
                <w:lang w:eastAsia="sk-SK"/>
              </w:rPr>
              <w:t xml:space="preserve"> 4</w:t>
            </w:r>
            <w:r w:rsidRPr="00923249">
              <w:rPr>
                <w:rFonts w:ascii="Arial" w:eastAsia="Times New Roman" w:hAnsi="Arial" w:cs="Arial"/>
                <w:color w:val="000000"/>
                <w:lang w:eastAsia="sk-SK"/>
              </w:rPr>
              <w:t xml:space="preserve">  :                                                                                                                                                            Okno dvojkrídlové, rozmer 2400x600mm,                                                                                              2x otváravo-sklopné</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38FC7A1E" w14:textId="77777777" w:rsidR="00C95861" w:rsidRPr="00456B1E" w:rsidRDefault="00C95861" w:rsidP="00DF752E">
            <w:pPr>
              <w:jc w:val="center"/>
              <w:rPr>
                <w:rFonts w:ascii="Times New Roman" w:eastAsia="Times New Roman" w:hAnsi="Times New Roman" w:cs="Times New Roman"/>
                <w:lang w:eastAsia="sk-SK"/>
              </w:rPr>
            </w:pPr>
            <w:r w:rsidRPr="00456B1E">
              <w:rPr>
                <w:rFonts w:ascii="Arial" w:hAnsi="Arial" w:cs="Arial"/>
              </w:rPr>
              <w:t>4</w:t>
            </w:r>
          </w:p>
        </w:tc>
      </w:tr>
      <w:tr w:rsidR="00C95861" w:rsidRPr="00923249" w14:paraId="218CC710" w14:textId="77777777" w:rsidTr="00DF752E">
        <w:trPr>
          <w:gridAfter w:val="1"/>
          <w:wAfter w:w="1843" w:type="dxa"/>
          <w:trHeight w:val="702"/>
        </w:trPr>
        <w:tc>
          <w:tcPr>
            <w:tcW w:w="4536" w:type="dxa"/>
            <w:tcBorders>
              <w:top w:val="nil"/>
              <w:left w:val="single" w:sz="4" w:space="0" w:color="auto"/>
              <w:bottom w:val="single" w:sz="4" w:space="0" w:color="auto"/>
              <w:right w:val="single" w:sz="4" w:space="0" w:color="auto"/>
            </w:tcBorders>
            <w:shd w:val="clear" w:color="auto" w:fill="auto"/>
            <w:hideMark/>
          </w:tcPr>
          <w:p w14:paraId="2DB447C2" w14:textId="77777777" w:rsidR="00C95861" w:rsidRPr="00923249" w:rsidRDefault="00C95861" w:rsidP="00DF752E">
            <w:pPr>
              <w:spacing w:after="0" w:line="240" w:lineRule="auto"/>
              <w:rPr>
                <w:rFonts w:ascii="Arial" w:eastAsia="Times New Roman" w:hAnsi="Arial" w:cs="Arial"/>
                <w:color w:val="000000"/>
                <w:lang w:eastAsia="sk-SK"/>
              </w:rPr>
            </w:pPr>
            <w:r w:rsidRPr="00923249">
              <w:rPr>
                <w:rFonts w:ascii="Arial" w:eastAsia="Times New Roman" w:hAnsi="Arial" w:cs="Arial"/>
                <w:color w:val="000000"/>
                <w:lang w:eastAsia="sk-SK"/>
              </w:rPr>
              <w:t xml:space="preserve">Typ okna </w:t>
            </w:r>
            <w:r w:rsidRPr="00923249">
              <w:rPr>
                <w:rFonts w:ascii="Arial" w:eastAsia="Times New Roman" w:hAnsi="Arial" w:cs="Arial"/>
                <w:color w:val="2F75B5"/>
                <w:lang w:eastAsia="sk-SK"/>
              </w:rPr>
              <w:t>6</w:t>
            </w:r>
            <w:r w:rsidRPr="00923249">
              <w:rPr>
                <w:rFonts w:ascii="Arial" w:eastAsia="Times New Roman" w:hAnsi="Arial" w:cs="Arial"/>
                <w:color w:val="000000"/>
                <w:lang w:eastAsia="sk-SK"/>
              </w:rPr>
              <w:t xml:space="preserve"> :                                                                                                                                                            Okno dvojkrídlové, rozmer 2700x1220mm,                                                                         1x otváravé, 1 x otváravo-sklopné</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78319778" w14:textId="77777777" w:rsidR="00C95861" w:rsidRPr="00456B1E" w:rsidRDefault="00C95861" w:rsidP="00DF752E">
            <w:pPr>
              <w:jc w:val="center"/>
              <w:rPr>
                <w:rFonts w:ascii="Times New Roman" w:eastAsia="Times New Roman" w:hAnsi="Times New Roman" w:cs="Times New Roman"/>
                <w:lang w:eastAsia="sk-SK"/>
              </w:rPr>
            </w:pPr>
            <w:r w:rsidRPr="00456B1E">
              <w:rPr>
                <w:rFonts w:ascii="Arial" w:hAnsi="Arial" w:cs="Arial"/>
              </w:rPr>
              <w:t>18</w:t>
            </w:r>
          </w:p>
        </w:tc>
      </w:tr>
      <w:tr w:rsidR="00C95861" w:rsidRPr="00923249" w14:paraId="598D6CE5" w14:textId="77777777" w:rsidTr="00DF752E">
        <w:trPr>
          <w:gridAfter w:val="1"/>
          <w:wAfter w:w="1843" w:type="dxa"/>
          <w:trHeight w:val="702"/>
        </w:trPr>
        <w:tc>
          <w:tcPr>
            <w:tcW w:w="4536" w:type="dxa"/>
            <w:tcBorders>
              <w:top w:val="nil"/>
              <w:left w:val="single" w:sz="4" w:space="0" w:color="auto"/>
              <w:bottom w:val="single" w:sz="4" w:space="0" w:color="auto"/>
              <w:right w:val="single" w:sz="4" w:space="0" w:color="auto"/>
            </w:tcBorders>
            <w:shd w:val="clear" w:color="auto" w:fill="auto"/>
            <w:hideMark/>
          </w:tcPr>
          <w:p w14:paraId="30BD7D04" w14:textId="77777777" w:rsidR="00C95861" w:rsidRPr="00923249" w:rsidRDefault="00C95861" w:rsidP="00DF752E">
            <w:pPr>
              <w:spacing w:after="0" w:line="240" w:lineRule="auto"/>
              <w:rPr>
                <w:rFonts w:ascii="Arial" w:eastAsia="Times New Roman" w:hAnsi="Arial" w:cs="Arial"/>
                <w:color w:val="000000"/>
                <w:lang w:eastAsia="sk-SK"/>
              </w:rPr>
            </w:pPr>
            <w:r w:rsidRPr="00923249">
              <w:rPr>
                <w:rFonts w:ascii="Arial" w:eastAsia="Times New Roman" w:hAnsi="Arial" w:cs="Arial"/>
                <w:color w:val="000000"/>
                <w:lang w:eastAsia="sk-SK"/>
              </w:rPr>
              <w:t xml:space="preserve">Typ okna </w:t>
            </w:r>
            <w:r w:rsidRPr="00923249">
              <w:rPr>
                <w:rFonts w:ascii="Arial" w:eastAsia="Times New Roman" w:hAnsi="Arial" w:cs="Arial"/>
                <w:color w:val="2F75B5"/>
                <w:lang w:eastAsia="sk-SK"/>
              </w:rPr>
              <w:t>8</w:t>
            </w:r>
            <w:r w:rsidRPr="00923249">
              <w:rPr>
                <w:rFonts w:ascii="Arial" w:eastAsia="Times New Roman" w:hAnsi="Arial" w:cs="Arial"/>
                <w:color w:val="000000"/>
                <w:lang w:eastAsia="sk-SK"/>
              </w:rPr>
              <w:t xml:space="preserve"> :                                                                                                                                                            Okno jednokrídlové, rozmer 1650x700mm,                                                              1 x sklopné</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7071D1E0" w14:textId="77777777" w:rsidR="00C95861" w:rsidRPr="00456B1E" w:rsidRDefault="00C95861" w:rsidP="00DF752E">
            <w:pPr>
              <w:jc w:val="center"/>
              <w:rPr>
                <w:rFonts w:ascii="Times New Roman" w:eastAsia="Times New Roman" w:hAnsi="Times New Roman" w:cs="Times New Roman"/>
                <w:lang w:eastAsia="sk-SK"/>
              </w:rPr>
            </w:pPr>
            <w:r w:rsidRPr="00456B1E">
              <w:rPr>
                <w:rFonts w:ascii="Arial" w:hAnsi="Arial" w:cs="Arial"/>
              </w:rPr>
              <w:t>9</w:t>
            </w:r>
          </w:p>
        </w:tc>
      </w:tr>
      <w:tr w:rsidR="00C95861" w:rsidRPr="00923249" w14:paraId="48BCCE87" w14:textId="77777777" w:rsidTr="00DF752E">
        <w:trPr>
          <w:gridAfter w:val="1"/>
          <w:wAfter w:w="1843" w:type="dxa"/>
          <w:trHeight w:val="702"/>
        </w:trPr>
        <w:tc>
          <w:tcPr>
            <w:tcW w:w="4536" w:type="dxa"/>
            <w:tcBorders>
              <w:top w:val="nil"/>
              <w:left w:val="single" w:sz="4" w:space="0" w:color="auto"/>
              <w:bottom w:val="single" w:sz="4" w:space="0" w:color="auto"/>
              <w:right w:val="single" w:sz="4" w:space="0" w:color="auto"/>
            </w:tcBorders>
            <w:shd w:val="clear" w:color="auto" w:fill="auto"/>
            <w:hideMark/>
          </w:tcPr>
          <w:p w14:paraId="21976409" w14:textId="77777777" w:rsidR="00C95861" w:rsidRPr="00923249" w:rsidRDefault="00C95861" w:rsidP="00DF752E">
            <w:pPr>
              <w:spacing w:after="0" w:line="240" w:lineRule="auto"/>
              <w:rPr>
                <w:rFonts w:ascii="Arial" w:eastAsia="Times New Roman" w:hAnsi="Arial" w:cs="Arial"/>
                <w:color w:val="000000"/>
                <w:lang w:eastAsia="sk-SK"/>
              </w:rPr>
            </w:pPr>
            <w:r w:rsidRPr="00923249">
              <w:rPr>
                <w:rFonts w:ascii="Arial" w:eastAsia="Times New Roman" w:hAnsi="Arial" w:cs="Arial"/>
                <w:color w:val="000000"/>
                <w:lang w:eastAsia="sk-SK"/>
              </w:rPr>
              <w:t xml:space="preserve">Typ okna </w:t>
            </w:r>
            <w:r w:rsidRPr="00923249">
              <w:rPr>
                <w:rFonts w:ascii="Arial" w:eastAsia="Times New Roman" w:hAnsi="Arial" w:cs="Arial"/>
                <w:color w:val="2F75B5"/>
                <w:lang w:eastAsia="sk-SK"/>
              </w:rPr>
              <w:t xml:space="preserve">9 </w:t>
            </w:r>
            <w:r w:rsidRPr="00923249">
              <w:rPr>
                <w:rFonts w:ascii="Arial" w:eastAsia="Times New Roman" w:hAnsi="Arial" w:cs="Arial"/>
                <w:color w:val="000000"/>
                <w:lang w:eastAsia="sk-SK"/>
              </w:rPr>
              <w:t>:                                                                                                                                                            Okno jednokrídlové, rozmer 1650x800mm,                                                              1x sklopné</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47E574C0" w14:textId="77777777" w:rsidR="00C95861" w:rsidRPr="00456B1E" w:rsidRDefault="00C95861" w:rsidP="00DF752E">
            <w:pPr>
              <w:jc w:val="center"/>
              <w:rPr>
                <w:rFonts w:ascii="Times New Roman" w:eastAsia="Times New Roman" w:hAnsi="Times New Roman" w:cs="Times New Roman"/>
                <w:lang w:eastAsia="sk-SK"/>
              </w:rPr>
            </w:pPr>
            <w:r w:rsidRPr="00456B1E">
              <w:rPr>
                <w:rFonts w:ascii="Arial" w:hAnsi="Arial" w:cs="Arial"/>
              </w:rPr>
              <w:t>20</w:t>
            </w:r>
          </w:p>
        </w:tc>
      </w:tr>
      <w:tr w:rsidR="00C95861" w:rsidRPr="00923249" w14:paraId="65A5C327" w14:textId="77777777" w:rsidTr="00DF752E">
        <w:trPr>
          <w:gridAfter w:val="1"/>
          <w:wAfter w:w="1843" w:type="dxa"/>
          <w:trHeight w:val="702"/>
        </w:trPr>
        <w:tc>
          <w:tcPr>
            <w:tcW w:w="4536" w:type="dxa"/>
            <w:tcBorders>
              <w:top w:val="nil"/>
              <w:left w:val="single" w:sz="4" w:space="0" w:color="auto"/>
              <w:bottom w:val="single" w:sz="4" w:space="0" w:color="auto"/>
              <w:right w:val="single" w:sz="4" w:space="0" w:color="auto"/>
            </w:tcBorders>
            <w:shd w:val="clear" w:color="auto" w:fill="auto"/>
            <w:hideMark/>
          </w:tcPr>
          <w:p w14:paraId="0E4BF6A6" w14:textId="77777777" w:rsidR="00C95861" w:rsidRPr="00923249" w:rsidRDefault="00C95861" w:rsidP="00DF752E">
            <w:pPr>
              <w:spacing w:after="0" w:line="240" w:lineRule="auto"/>
              <w:rPr>
                <w:rFonts w:ascii="Arial" w:eastAsia="Times New Roman" w:hAnsi="Arial" w:cs="Arial"/>
                <w:color w:val="000000"/>
                <w:lang w:eastAsia="sk-SK"/>
              </w:rPr>
            </w:pPr>
            <w:r w:rsidRPr="00923249">
              <w:rPr>
                <w:rFonts w:ascii="Arial" w:eastAsia="Times New Roman" w:hAnsi="Arial" w:cs="Arial"/>
                <w:color w:val="000000"/>
                <w:lang w:eastAsia="sk-SK"/>
              </w:rPr>
              <w:t xml:space="preserve">Typ okna </w:t>
            </w:r>
            <w:r w:rsidRPr="00923249">
              <w:rPr>
                <w:rFonts w:ascii="Arial" w:eastAsia="Times New Roman" w:hAnsi="Arial" w:cs="Arial"/>
                <w:color w:val="2F75B5"/>
                <w:lang w:eastAsia="sk-SK"/>
              </w:rPr>
              <w:t>11</w:t>
            </w:r>
            <w:r w:rsidRPr="00923249">
              <w:rPr>
                <w:rFonts w:ascii="Arial" w:eastAsia="Times New Roman" w:hAnsi="Arial" w:cs="Arial"/>
                <w:color w:val="000000"/>
                <w:lang w:eastAsia="sk-SK"/>
              </w:rPr>
              <w:t xml:space="preserve"> :                                                                                                                                                            Okno trojkrídlové, rozmer 4050x1800mm,                                                                            2x otváravé, 1 x otváravo-sklopné</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1341FD79" w14:textId="77777777" w:rsidR="00C95861" w:rsidRPr="00456B1E" w:rsidRDefault="00C95861" w:rsidP="00DF752E">
            <w:pPr>
              <w:jc w:val="center"/>
              <w:rPr>
                <w:rFonts w:ascii="Times New Roman" w:eastAsia="Times New Roman" w:hAnsi="Times New Roman" w:cs="Times New Roman"/>
                <w:lang w:eastAsia="sk-SK"/>
              </w:rPr>
            </w:pPr>
            <w:r w:rsidRPr="00456B1E">
              <w:rPr>
                <w:rFonts w:ascii="Arial" w:hAnsi="Arial" w:cs="Arial"/>
              </w:rPr>
              <w:t>8</w:t>
            </w:r>
          </w:p>
        </w:tc>
      </w:tr>
      <w:tr w:rsidR="00C95861" w:rsidRPr="00923249" w14:paraId="4875688B" w14:textId="77777777" w:rsidTr="00DF752E">
        <w:trPr>
          <w:gridAfter w:val="1"/>
          <w:wAfter w:w="1843" w:type="dxa"/>
          <w:trHeight w:val="600"/>
        </w:trPr>
        <w:tc>
          <w:tcPr>
            <w:tcW w:w="4536" w:type="dxa"/>
            <w:tcBorders>
              <w:top w:val="nil"/>
              <w:left w:val="single" w:sz="4" w:space="0" w:color="auto"/>
              <w:bottom w:val="single" w:sz="4" w:space="0" w:color="auto"/>
              <w:right w:val="single" w:sz="4" w:space="0" w:color="auto"/>
            </w:tcBorders>
            <w:shd w:val="clear" w:color="auto" w:fill="auto"/>
            <w:hideMark/>
          </w:tcPr>
          <w:p w14:paraId="233C91DA" w14:textId="77777777" w:rsidR="00C95861" w:rsidRPr="00923249" w:rsidRDefault="00C95861" w:rsidP="00DF752E">
            <w:pPr>
              <w:spacing w:after="0" w:line="240" w:lineRule="auto"/>
              <w:rPr>
                <w:rFonts w:ascii="Arial" w:eastAsia="Times New Roman" w:hAnsi="Arial" w:cs="Arial"/>
                <w:color w:val="000000"/>
                <w:lang w:eastAsia="sk-SK"/>
              </w:rPr>
            </w:pPr>
            <w:r w:rsidRPr="00923249">
              <w:rPr>
                <w:rFonts w:ascii="Arial" w:eastAsia="Times New Roman" w:hAnsi="Arial" w:cs="Arial"/>
                <w:color w:val="000000"/>
                <w:lang w:eastAsia="sk-SK"/>
              </w:rPr>
              <w:t xml:space="preserve">Typ dverí </w:t>
            </w:r>
            <w:r w:rsidRPr="00923249">
              <w:rPr>
                <w:rFonts w:ascii="Arial" w:eastAsia="Times New Roman" w:hAnsi="Arial" w:cs="Arial"/>
                <w:color w:val="0070C0"/>
                <w:lang w:eastAsia="sk-SK"/>
              </w:rPr>
              <w:t>3</w:t>
            </w:r>
            <w:r w:rsidRPr="00923249">
              <w:rPr>
                <w:rFonts w:ascii="Arial" w:eastAsia="Times New Roman" w:hAnsi="Arial" w:cs="Arial"/>
                <w:color w:val="000000"/>
                <w:lang w:eastAsia="sk-SK"/>
              </w:rPr>
              <w:t xml:space="preserve"> :                                                                                                                                                            Dvere dvojkrídlové, rozmer 1550x2450mm</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65B41423" w14:textId="77777777" w:rsidR="00C95861" w:rsidRPr="00456B1E" w:rsidRDefault="00C95861" w:rsidP="00DF752E">
            <w:pPr>
              <w:jc w:val="center"/>
              <w:rPr>
                <w:rFonts w:ascii="Times New Roman" w:eastAsia="Times New Roman" w:hAnsi="Times New Roman" w:cs="Times New Roman"/>
                <w:lang w:eastAsia="sk-SK"/>
              </w:rPr>
            </w:pPr>
            <w:r w:rsidRPr="00456B1E">
              <w:rPr>
                <w:rFonts w:ascii="Arial" w:hAnsi="Arial" w:cs="Arial"/>
              </w:rPr>
              <w:t>1</w:t>
            </w:r>
          </w:p>
        </w:tc>
      </w:tr>
      <w:tr w:rsidR="00C95861" w:rsidRPr="00923249" w14:paraId="71831AD0" w14:textId="77777777" w:rsidTr="00DF752E">
        <w:trPr>
          <w:gridAfter w:val="1"/>
          <w:wAfter w:w="1843" w:type="dxa"/>
          <w:trHeight w:val="600"/>
        </w:trPr>
        <w:tc>
          <w:tcPr>
            <w:tcW w:w="4536" w:type="dxa"/>
            <w:tcBorders>
              <w:top w:val="nil"/>
              <w:left w:val="single" w:sz="4" w:space="0" w:color="auto"/>
              <w:bottom w:val="single" w:sz="4" w:space="0" w:color="auto"/>
              <w:right w:val="single" w:sz="4" w:space="0" w:color="auto"/>
            </w:tcBorders>
            <w:shd w:val="clear" w:color="auto" w:fill="auto"/>
            <w:hideMark/>
          </w:tcPr>
          <w:p w14:paraId="5B387090" w14:textId="77777777" w:rsidR="00C95861" w:rsidRPr="00923249" w:rsidRDefault="00C95861" w:rsidP="00DF752E">
            <w:pPr>
              <w:spacing w:after="0" w:line="240" w:lineRule="auto"/>
              <w:rPr>
                <w:rFonts w:ascii="Arial" w:eastAsia="Times New Roman" w:hAnsi="Arial" w:cs="Arial"/>
                <w:color w:val="000000"/>
                <w:lang w:eastAsia="sk-SK"/>
              </w:rPr>
            </w:pPr>
            <w:r w:rsidRPr="00923249">
              <w:rPr>
                <w:rFonts w:ascii="Arial" w:eastAsia="Times New Roman" w:hAnsi="Arial" w:cs="Arial"/>
                <w:color w:val="000000"/>
                <w:lang w:eastAsia="sk-SK"/>
              </w:rPr>
              <w:t xml:space="preserve">Typ dverí </w:t>
            </w:r>
            <w:r w:rsidRPr="00923249">
              <w:rPr>
                <w:rFonts w:ascii="Arial" w:eastAsia="Times New Roman" w:hAnsi="Arial" w:cs="Arial"/>
                <w:color w:val="0070C0"/>
                <w:lang w:eastAsia="sk-SK"/>
              </w:rPr>
              <w:t>5</w:t>
            </w:r>
            <w:r w:rsidRPr="00923249">
              <w:rPr>
                <w:rFonts w:ascii="Arial" w:eastAsia="Times New Roman" w:hAnsi="Arial" w:cs="Arial"/>
                <w:color w:val="000000"/>
                <w:lang w:eastAsia="sk-SK"/>
              </w:rPr>
              <w:t xml:space="preserve"> :                                                                                                                                                            Dvere jednokrídlové, rozmer 800x1600mm</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1F433CE0" w14:textId="77777777" w:rsidR="00C95861" w:rsidRPr="00456B1E" w:rsidRDefault="00C95861" w:rsidP="00DF752E">
            <w:pPr>
              <w:jc w:val="center"/>
              <w:rPr>
                <w:rFonts w:ascii="Times New Roman" w:eastAsia="Times New Roman" w:hAnsi="Times New Roman" w:cs="Times New Roman"/>
                <w:lang w:eastAsia="sk-SK"/>
              </w:rPr>
            </w:pPr>
            <w:r w:rsidRPr="00456B1E">
              <w:rPr>
                <w:rFonts w:ascii="Arial" w:hAnsi="Arial" w:cs="Arial"/>
              </w:rPr>
              <w:t>1</w:t>
            </w:r>
          </w:p>
        </w:tc>
      </w:tr>
      <w:tr w:rsidR="00C95861" w:rsidRPr="00923249" w14:paraId="453D6AB2" w14:textId="77777777" w:rsidTr="00DF752E">
        <w:trPr>
          <w:gridAfter w:val="1"/>
          <w:wAfter w:w="1843" w:type="dxa"/>
          <w:trHeight w:val="600"/>
        </w:trPr>
        <w:tc>
          <w:tcPr>
            <w:tcW w:w="4536" w:type="dxa"/>
            <w:tcBorders>
              <w:top w:val="nil"/>
              <w:left w:val="single" w:sz="4" w:space="0" w:color="auto"/>
              <w:bottom w:val="single" w:sz="4" w:space="0" w:color="auto"/>
              <w:right w:val="single" w:sz="4" w:space="0" w:color="auto"/>
            </w:tcBorders>
            <w:shd w:val="clear" w:color="auto" w:fill="auto"/>
            <w:hideMark/>
          </w:tcPr>
          <w:p w14:paraId="4DA89BAB" w14:textId="77777777" w:rsidR="00C95861" w:rsidRPr="00923249" w:rsidRDefault="00C95861" w:rsidP="00DF752E">
            <w:pPr>
              <w:spacing w:after="0" w:line="240" w:lineRule="auto"/>
              <w:rPr>
                <w:rFonts w:ascii="Arial" w:eastAsia="Times New Roman" w:hAnsi="Arial" w:cs="Arial"/>
                <w:color w:val="000000"/>
                <w:lang w:eastAsia="sk-SK"/>
              </w:rPr>
            </w:pPr>
            <w:r w:rsidRPr="00923249">
              <w:rPr>
                <w:rFonts w:ascii="Arial" w:eastAsia="Times New Roman" w:hAnsi="Arial" w:cs="Arial"/>
                <w:color w:val="000000"/>
                <w:lang w:eastAsia="sk-SK"/>
              </w:rPr>
              <w:t xml:space="preserve">Typ dverí </w:t>
            </w:r>
            <w:r w:rsidRPr="00923249">
              <w:rPr>
                <w:rFonts w:ascii="Arial" w:eastAsia="Times New Roman" w:hAnsi="Arial" w:cs="Arial"/>
                <w:color w:val="0070C0"/>
                <w:lang w:eastAsia="sk-SK"/>
              </w:rPr>
              <w:t>7</w:t>
            </w:r>
            <w:r w:rsidRPr="00923249">
              <w:rPr>
                <w:rFonts w:ascii="Arial" w:eastAsia="Times New Roman" w:hAnsi="Arial" w:cs="Arial"/>
                <w:color w:val="000000"/>
                <w:lang w:eastAsia="sk-SK"/>
              </w:rPr>
              <w:t xml:space="preserve"> :                                                                                                                                                            Dvere jednokrídlové, rozmer 1840x2450mm</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5868BD92" w14:textId="77777777" w:rsidR="00C95861" w:rsidRPr="00456B1E" w:rsidRDefault="00C95861" w:rsidP="00DF752E">
            <w:pPr>
              <w:jc w:val="center"/>
              <w:rPr>
                <w:rFonts w:ascii="Times New Roman" w:eastAsia="Times New Roman" w:hAnsi="Times New Roman" w:cs="Times New Roman"/>
                <w:lang w:eastAsia="sk-SK"/>
              </w:rPr>
            </w:pPr>
            <w:r w:rsidRPr="00456B1E">
              <w:rPr>
                <w:rFonts w:ascii="Arial" w:hAnsi="Arial" w:cs="Arial"/>
              </w:rPr>
              <w:t>4</w:t>
            </w:r>
          </w:p>
        </w:tc>
      </w:tr>
      <w:tr w:rsidR="00C95861" w:rsidRPr="00923249" w14:paraId="30FB7973" w14:textId="77777777" w:rsidTr="00DF752E">
        <w:trPr>
          <w:gridAfter w:val="1"/>
          <w:wAfter w:w="1843" w:type="dxa"/>
          <w:trHeight w:val="600"/>
        </w:trPr>
        <w:tc>
          <w:tcPr>
            <w:tcW w:w="4536" w:type="dxa"/>
            <w:tcBorders>
              <w:top w:val="nil"/>
              <w:left w:val="single" w:sz="4" w:space="0" w:color="auto"/>
              <w:bottom w:val="single" w:sz="4" w:space="0" w:color="auto"/>
              <w:right w:val="single" w:sz="4" w:space="0" w:color="auto"/>
            </w:tcBorders>
            <w:shd w:val="clear" w:color="auto" w:fill="auto"/>
            <w:hideMark/>
          </w:tcPr>
          <w:p w14:paraId="603314A4" w14:textId="77777777" w:rsidR="00C95861" w:rsidRPr="00923249" w:rsidRDefault="00C95861" w:rsidP="00DF752E">
            <w:pPr>
              <w:spacing w:after="0" w:line="240" w:lineRule="auto"/>
              <w:rPr>
                <w:rFonts w:ascii="Arial" w:eastAsia="Times New Roman" w:hAnsi="Arial" w:cs="Arial"/>
                <w:color w:val="000000"/>
                <w:lang w:eastAsia="sk-SK"/>
              </w:rPr>
            </w:pPr>
            <w:r w:rsidRPr="00923249">
              <w:rPr>
                <w:rFonts w:ascii="Arial" w:eastAsia="Times New Roman" w:hAnsi="Arial" w:cs="Arial"/>
                <w:color w:val="000000"/>
                <w:lang w:eastAsia="sk-SK"/>
              </w:rPr>
              <w:t xml:space="preserve">Typ dverí </w:t>
            </w:r>
            <w:r w:rsidRPr="00923249">
              <w:rPr>
                <w:rFonts w:ascii="Arial" w:eastAsia="Times New Roman" w:hAnsi="Arial" w:cs="Arial"/>
                <w:color w:val="0070C0"/>
                <w:lang w:eastAsia="sk-SK"/>
              </w:rPr>
              <w:t>10</w:t>
            </w:r>
            <w:r w:rsidRPr="00923249">
              <w:rPr>
                <w:rFonts w:ascii="Arial" w:eastAsia="Times New Roman" w:hAnsi="Arial" w:cs="Arial"/>
                <w:color w:val="000000"/>
                <w:lang w:eastAsia="sk-SK"/>
              </w:rPr>
              <w:t xml:space="preserve"> :                                                                                                                                                            Dvere jednokrídlové, rozmer 700x2020mm</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22ABB996" w14:textId="77777777" w:rsidR="00C95861" w:rsidRPr="00456B1E" w:rsidRDefault="00C95861" w:rsidP="00DF752E">
            <w:pPr>
              <w:jc w:val="center"/>
              <w:rPr>
                <w:rFonts w:ascii="Times New Roman" w:eastAsia="Times New Roman" w:hAnsi="Times New Roman" w:cs="Times New Roman"/>
                <w:lang w:eastAsia="sk-SK"/>
              </w:rPr>
            </w:pPr>
            <w:r w:rsidRPr="00456B1E">
              <w:rPr>
                <w:rFonts w:ascii="Arial" w:hAnsi="Arial" w:cs="Arial"/>
              </w:rPr>
              <w:t>4</w:t>
            </w:r>
          </w:p>
        </w:tc>
      </w:tr>
      <w:tr w:rsidR="00C95861" w:rsidRPr="00923249" w14:paraId="403DE746" w14:textId="77777777" w:rsidTr="00DF752E">
        <w:trPr>
          <w:gridAfter w:val="1"/>
          <w:wAfter w:w="1843" w:type="dxa"/>
          <w:trHeight w:val="600"/>
        </w:trPr>
        <w:tc>
          <w:tcPr>
            <w:tcW w:w="4536" w:type="dxa"/>
            <w:tcBorders>
              <w:top w:val="nil"/>
              <w:left w:val="single" w:sz="4" w:space="0" w:color="auto"/>
              <w:bottom w:val="single" w:sz="4" w:space="0" w:color="auto"/>
              <w:right w:val="single" w:sz="4" w:space="0" w:color="auto"/>
            </w:tcBorders>
            <w:shd w:val="clear" w:color="auto" w:fill="auto"/>
            <w:hideMark/>
          </w:tcPr>
          <w:p w14:paraId="3A6EEEF8" w14:textId="77777777" w:rsidR="00C95861" w:rsidRPr="00923249" w:rsidRDefault="00C95861" w:rsidP="00DF752E">
            <w:pPr>
              <w:spacing w:after="0" w:line="240" w:lineRule="auto"/>
              <w:rPr>
                <w:rFonts w:ascii="Arial" w:eastAsia="Times New Roman" w:hAnsi="Arial" w:cs="Arial"/>
                <w:color w:val="000000"/>
                <w:lang w:eastAsia="sk-SK"/>
              </w:rPr>
            </w:pPr>
            <w:r w:rsidRPr="00923249">
              <w:rPr>
                <w:rFonts w:ascii="Arial" w:eastAsia="Times New Roman" w:hAnsi="Arial" w:cs="Arial"/>
                <w:color w:val="000000"/>
                <w:lang w:eastAsia="sk-SK"/>
              </w:rPr>
              <w:t xml:space="preserve">Typ dverí </w:t>
            </w:r>
            <w:r w:rsidRPr="00923249">
              <w:rPr>
                <w:rFonts w:ascii="Arial" w:eastAsia="Times New Roman" w:hAnsi="Arial" w:cs="Arial"/>
                <w:color w:val="0070C0"/>
                <w:lang w:eastAsia="sk-SK"/>
              </w:rPr>
              <w:t>12</w:t>
            </w:r>
            <w:r w:rsidRPr="00923249">
              <w:rPr>
                <w:rFonts w:ascii="Arial" w:eastAsia="Times New Roman" w:hAnsi="Arial" w:cs="Arial"/>
                <w:color w:val="000000"/>
                <w:lang w:eastAsia="sk-SK"/>
              </w:rPr>
              <w:t xml:space="preserve"> :                                                                                                                                                            Dvere jednokrídlové, rozmer 700x1600mm</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4CD270CB" w14:textId="77777777" w:rsidR="00C95861" w:rsidRPr="00456B1E" w:rsidRDefault="00C95861" w:rsidP="00DF752E">
            <w:pPr>
              <w:jc w:val="center"/>
              <w:rPr>
                <w:rFonts w:ascii="Times New Roman" w:eastAsia="Times New Roman" w:hAnsi="Times New Roman" w:cs="Times New Roman"/>
                <w:lang w:eastAsia="sk-SK"/>
              </w:rPr>
            </w:pPr>
            <w:r w:rsidRPr="00456B1E">
              <w:rPr>
                <w:rFonts w:ascii="Arial" w:hAnsi="Arial" w:cs="Arial"/>
              </w:rPr>
              <w:t>1</w:t>
            </w:r>
          </w:p>
        </w:tc>
      </w:tr>
      <w:tr w:rsidR="00C95861" w:rsidRPr="00923249" w14:paraId="7BF260CC" w14:textId="77777777" w:rsidTr="00DF752E">
        <w:trPr>
          <w:gridAfter w:val="1"/>
          <w:wAfter w:w="1843" w:type="dxa"/>
          <w:trHeight w:val="600"/>
        </w:trPr>
        <w:tc>
          <w:tcPr>
            <w:tcW w:w="4536" w:type="dxa"/>
            <w:tcBorders>
              <w:top w:val="nil"/>
              <w:left w:val="single" w:sz="4" w:space="0" w:color="auto"/>
              <w:bottom w:val="single" w:sz="4" w:space="0" w:color="auto"/>
              <w:right w:val="single" w:sz="4" w:space="0" w:color="auto"/>
            </w:tcBorders>
            <w:shd w:val="clear" w:color="auto" w:fill="auto"/>
            <w:hideMark/>
          </w:tcPr>
          <w:p w14:paraId="21DE45DE" w14:textId="77777777" w:rsidR="00C95861" w:rsidRPr="00923249" w:rsidRDefault="00C95861" w:rsidP="00DF752E">
            <w:pPr>
              <w:spacing w:after="0" w:line="240" w:lineRule="auto"/>
              <w:rPr>
                <w:rFonts w:ascii="Arial" w:eastAsia="Times New Roman" w:hAnsi="Arial" w:cs="Arial"/>
                <w:color w:val="000000"/>
                <w:lang w:eastAsia="sk-SK"/>
              </w:rPr>
            </w:pPr>
            <w:r w:rsidRPr="00923249">
              <w:rPr>
                <w:rFonts w:ascii="Arial" w:eastAsia="Times New Roman" w:hAnsi="Arial" w:cs="Arial"/>
                <w:color w:val="000000"/>
                <w:lang w:eastAsia="sk-SK"/>
              </w:rPr>
              <w:t xml:space="preserve">Typ dverí </w:t>
            </w:r>
            <w:r w:rsidRPr="00923249">
              <w:rPr>
                <w:rFonts w:ascii="Arial" w:eastAsia="Times New Roman" w:hAnsi="Arial" w:cs="Arial"/>
                <w:color w:val="0070C0"/>
                <w:lang w:eastAsia="sk-SK"/>
              </w:rPr>
              <w:t>13</w:t>
            </w:r>
            <w:r w:rsidRPr="00923249">
              <w:rPr>
                <w:rFonts w:ascii="Arial" w:eastAsia="Times New Roman" w:hAnsi="Arial" w:cs="Arial"/>
                <w:color w:val="000000"/>
                <w:lang w:eastAsia="sk-SK"/>
              </w:rPr>
              <w:t xml:space="preserve"> :                                                                                                                                                            Dvere jednokrídlové, rozmer 900x1970mm</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672B1C87" w14:textId="77777777" w:rsidR="00C95861" w:rsidRPr="00456B1E" w:rsidRDefault="00C95861" w:rsidP="00DF752E">
            <w:pPr>
              <w:jc w:val="center"/>
              <w:rPr>
                <w:rFonts w:ascii="Times New Roman" w:eastAsia="Times New Roman" w:hAnsi="Times New Roman" w:cs="Times New Roman"/>
                <w:lang w:eastAsia="sk-SK"/>
              </w:rPr>
            </w:pPr>
            <w:r w:rsidRPr="00456B1E">
              <w:rPr>
                <w:rFonts w:ascii="Arial" w:hAnsi="Arial" w:cs="Arial"/>
              </w:rPr>
              <w:t>1</w:t>
            </w:r>
          </w:p>
        </w:tc>
      </w:tr>
      <w:tr w:rsidR="00C95861" w:rsidRPr="003D4850" w14:paraId="0E1C9867" w14:textId="77777777" w:rsidTr="00DF752E">
        <w:trPr>
          <w:trHeight w:val="375"/>
        </w:trPr>
        <w:tc>
          <w:tcPr>
            <w:tcW w:w="7320" w:type="dxa"/>
            <w:gridSpan w:val="3"/>
            <w:tcBorders>
              <w:top w:val="nil"/>
              <w:left w:val="nil"/>
              <w:bottom w:val="nil"/>
              <w:right w:val="nil"/>
            </w:tcBorders>
            <w:shd w:val="clear" w:color="auto" w:fill="auto"/>
            <w:noWrap/>
            <w:vAlign w:val="center"/>
            <w:hideMark/>
          </w:tcPr>
          <w:p w14:paraId="1C7878AF" w14:textId="77777777" w:rsidR="00C95861" w:rsidRDefault="00C95861" w:rsidP="00DF752E">
            <w:pPr>
              <w:spacing w:after="0" w:line="240" w:lineRule="auto"/>
              <w:rPr>
                <w:rFonts w:ascii="Arial" w:eastAsia="Times New Roman" w:hAnsi="Arial" w:cs="Arial"/>
                <w:color w:val="000000"/>
                <w:lang w:eastAsia="sk-SK"/>
              </w:rPr>
            </w:pPr>
          </w:p>
          <w:p w14:paraId="54BA8DBE" w14:textId="77777777" w:rsidR="00C95861" w:rsidRPr="003D4850" w:rsidRDefault="00C95861" w:rsidP="00DF752E">
            <w:pPr>
              <w:spacing w:after="0" w:line="240" w:lineRule="auto"/>
              <w:rPr>
                <w:rFonts w:ascii="Arial" w:eastAsia="Times New Roman" w:hAnsi="Arial" w:cs="Arial"/>
                <w:color w:val="000000"/>
                <w:lang w:eastAsia="sk-SK"/>
              </w:rPr>
            </w:pPr>
            <w:r w:rsidRPr="003D4850">
              <w:rPr>
                <w:rFonts w:ascii="Arial" w:eastAsia="Times New Roman" w:hAnsi="Arial" w:cs="Arial"/>
                <w:color w:val="000000"/>
                <w:lang w:eastAsia="sk-SK"/>
              </w:rPr>
              <w:t>Špecifikácia materiálov výplňových konštrukcií, tesnení a kovaní:</w:t>
            </w:r>
          </w:p>
        </w:tc>
        <w:tc>
          <w:tcPr>
            <w:tcW w:w="1894" w:type="dxa"/>
            <w:gridSpan w:val="2"/>
            <w:tcBorders>
              <w:top w:val="nil"/>
              <w:left w:val="nil"/>
              <w:bottom w:val="nil"/>
              <w:right w:val="nil"/>
            </w:tcBorders>
            <w:shd w:val="clear" w:color="auto" w:fill="auto"/>
            <w:noWrap/>
            <w:vAlign w:val="bottom"/>
            <w:hideMark/>
          </w:tcPr>
          <w:p w14:paraId="13DC8665" w14:textId="77777777" w:rsidR="00C95861" w:rsidRPr="003D4850" w:rsidRDefault="00C95861" w:rsidP="00DF752E">
            <w:pPr>
              <w:spacing w:after="0" w:line="240" w:lineRule="auto"/>
              <w:rPr>
                <w:rFonts w:ascii="Arial" w:eastAsia="Times New Roman" w:hAnsi="Arial" w:cs="Arial"/>
                <w:color w:val="000000"/>
                <w:lang w:eastAsia="sk-SK"/>
              </w:rPr>
            </w:pPr>
          </w:p>
        </w:tc>
      </w:tr>
      <w:tr w:rsidR="00C95861" w:rsidRPr="003D4850" w14:paraId="3F4F884E" w14:textId="77777777" w:rsidTr="00DF752E">
        <w:trPr>
          <w:trHeight w:val="240"/>
        </w:trPr>
        <w:tc>
          <w:tcPr>
            <w:tcW w:w="6840" w:type="dxa"/>
            <w:gridSpan w:val="2"/>
            <w:tcBorders>
              <w:top w:val="nil"/>
              <w:left w:val="nil"/>
              <w:bottom w:val="nil"/>
              <w:right w:val="nil"/>
            </w:tcBorders>
            <w:shd w:val="clear" w:color="auto" w:fill="auto"/>
            <w:noWrap/>
            <w:vAlign w:val="center"/>
            <w:hideMark/>
          </w:tcPr>
          <w:p w14:paraId="7A0F545F" w14:textId="77777777" w:rsidR="00C95861" w:rsidRPr="003D4850" w:rsidRDefault="00C95861" w:rsidP="00DF752E">
            <w:pPr>
              <w:spacing w:after="0" w:line="240" w:lineRule="auto"/>
              <w:rPr>
                <w:rFonts w:ascii="Arial" w:eastAsia="Times New Roman" w:hAnsi="Arial" w:cs="Arial"/>
                <w:color w:val="000000"/>
                <w:lang w:eastAsia="sk-SK"/>
              </w:rPr>
            </w:pPr>
            <w:r w:rsidRPr="003D4850">
              <w:rPr>
                <w:rFonts w:ascii="Arial" w:eastAsia="Times New Roman" w:hAnsi="Arial" w:cs="Arial"/>
                <w:color w:val="000000"/>
                <w:lang w:eastAsia="sk-SK"/>
              </w:rPr>
              <w:t>1.  hliníkový profil systém SUPERIAL</w:t>
            </w:r>
          </w:p>
        </w:tc>
        <w:tc>
          <w:tcPr>
            <w:tcW w:w="480" w:type="dxa"/>
            <w:tcBorders>
              <w:top w:val="nil"/>
              <w:left w:val="nil"/>
              <w:bottom w:val="nil"/>
              <w:right w:val="nil"/>
            </w:tcBorders>
            <w:shd w:val="clear" w:color="auto" w:fill="auto"/>
            <w:noWrap/>
            <w:vAlign w:val="bottom"/>
            <w:hideMark/>
          </w:tcPr>
          <w:p w14:paraId="3924C01E" w14:textId="77777777" w:rsidR="00C95861" w:rsidRPr="003D4850" w:rsidRDefault="00C95861" w:rsidP="00DF752E">
            <w:pPr>
              <w:spacing w:after="0" w:line="240" w:lineRule="auto"/>
              <w:rPr>
                <w:rFonts w:ascii="Arial" w:eastAsia="Times New Roman" w:hAnsi="Arial" w:cs="Arial"/>
                <w:color w:val="000000"/>
                <w:lang w:eastAsia="sk-SK"/>
              </w:rPr>
            </w:pPr>
          </w:p>
        </w:tc>
        <w:tc>
          <w:tcPr>
            <w:tcW w:w="1894" w:type="dxa"/>
            <w:gridSpan w:val="2"/>
            <w:tcBorders>
              <w:top w:val="nil"/>
              <w:left w:val="nil"/>
              <w:bottom w:val="nil"/>
              <w:right w:val="nil"/>
            </w:tcBorders>
            <w:shd w:val="clear" w:color="auto" w:fill="auto"/>
            <w:noWrap/>
            <w:vAlign w:val="bottom"/>
            <w:hideMark/>
          </w:tcPr>
          <w:p w14:paraId="51EAFF43" w14:textId="77777777" w:rsidR="00C95861" w:rsidRPr="003D4850" w:rsidRDefault="00C95861" w:rsidP="00DF752E">
            <w:pPr>
              <w:spacing w:after="0" w:line="240" w:lineRule="auto"/>
              <w:rPr>
                <w:rFonts w:ascii="Arial" w:eastAsia="Times New Roman" w:hAnsi="Arial" w:cs="Arial"/>
                <w:lang w:eastAsia="sk-SK"/>
              </w:rPr>
            </w:pPr>
          </w:p>
        </w:tc>
      </w:tr>
      <w:tr w:rsidR="00C95861" w:rsidRPr="003D4850" w14:paraId="7FD1CBDC" w14:textId="77777777" w:rsidTr="00DF752E">
        <w:trPr>
          <w:trHeight w:val="240"/>
        </w:trPr>
        <w:tc>
          <w:tcPr>
            <w:tcW w:w="6840" w:type="dxa"/>
            <w:gridSpan w:val="2"/>
            <w:tcBorders>
              <w:top w:val="nil"/>
              <w:left w:val="nil"/>
              <w:bottom w:val="nil"/>
              <w:right w:val="nil"/>
            </w:tcBorders>
            <w:shd w:val="clear" w:color="auto" w:fill="auto"/>
            <w:noWrap/>
            <w:vAlign w:val="center"/>
            <w:hideMark/>
          </w:tcPr>
          <w:p w14:paraId="692CDF71" w14:textId="77777777" w:rsidR="00C95861" w:rsidRPr="003D4850" w:rsidRDefault="00C95861" w:rsidP="00DF752E">
            <w:pPr>
              <w:spacing w:after="0" w:line="240" w:lineRule="auto"/>
              <w:rPr>
                <w:rFonts w:ascii="Arial" w:eastAsia="Times New Roman" w:hAnsi="Arial" w:cs="Arial"/>
                <w:color w:val="000000"/>
                <w:lang w:eastAsia="sk-SK"/>
              </w:rPr>
            </w:pPr>
            <w:r w:rsidRPr="003D4850">
              <w:rPr>
                <w:rFonts w:ascii="Arial" w:eastAsia="Times New Roman" w:hAnsi="Arial" w:cs="Arial"/>
                <w:color w:val="000000"/>
                <w:lang w:eastAsia="sk-SK"/>
              </w:rPr>
              <w:t>2.  tesnenie centrálne a akustické z EPDM</w:t>
            </w:r>
          </w:p>
        </w:tc>
        <w:tc>
          <w:tcPr>
            <w:tcW w:w="480" w:type="dxa"/>
            <w:tcBorders>
              <w:top w:val="nil"/>
              <w:left w:val="nil"/>
              <w:bottom w:val="nil"/>
              <w:right w:val="nil"/>
            </w:tcBorders>
            <w:shd w:val="clear" w:color="auto" w:fill="auto"/>
            <w:noWrap/>
            <w:vAlign w:val="bottom"/>
            <w:hideMark/>
          </w:tcPr>
          <w:p w14:paraId="7984DA59" w14:textId="77777777" w:rsidR="00C95861" w:rsidRPr="003D4850" w:rsidRDefault="00C95861" w:rsidP="00DF752E">
            <w:pPr>
              <w:spacing w:after="0" w:line="240" w:lineRule="auto"/>
              <w:rPr>
                <w:rFonts w:ascii="Arial" w:eastAsia="Times New Roman" w:hAnsi="Arial" w:cs="Arial"/>
                <w:color w:val="000000"/>
                <w:lang w:eastAsia="sk-SK"/>
              </w:rPr>
            </w:pPr>
          </w:p>
        </w:tc>
        <w:tc>
          <w:tcPr>
            <w:tcW w:w="1894" w:type="dxa"/>
            <w:gridSpan w:val="2"/>
            <w:tcBorders>
              <w:top w:val="nil"/>
              <w:left w:val="nil"/>
              <w:bottom w:val="nil"/>
              <w:right w:val="nil"/>
            </w:tcBorders>
            <w:shd w:val="clear" w:color="auto" w:fill="auto"/>
            <w:noWrap/>
            <w:vAlign w:val="bottom"/>
            <w:hideMark/>
          </w:tcPr>
          <w:p w14:paraId="78B98289" w14:textId="77777777" w:rsidR="00C95861" w:rsidRPr="003D4850" w:rsidRDefault="00C95861" w:rsidP="00DF752E">
            <w:pPr>
              <w:spacing w:after="0" w:line="240" w:lineRule="auto"/>
              <w:rPr>
                <w:rFonts w:ascii="Arial" w:eastAsia="Times New Roman" w:hAnsi="Arial" w:cs="Arial"/>
                <w:lang w:eastAsia="sk-SK"/>
              </w:rPr>
            </w:pPr>
          </w:p>
        </w:tc>
      </w:tr>
      <w:tr w:rsidR="00C95861" w:rsidRPr="003D4850" w14:paraId="62AE31FD" w14:textId="77777777" w:rsidTr="00DF752E">
        <w:trPr>
          <w:trHeight w:val="240"/>
        </w:trPr>
        <w:tc>
          <w:tcPr>
            <w:tcW w:w="7320" w:type="dxa"/>
            <w:gridSpan w:val="3"/>
            <w:tcBorders>
              <w:top w:val="nil"/>
              <w:left w:val="nil"/>
              <w:bottom w:val="nil"/>
              <w:right w:val="nil"/>
            </w:tcBorders>
            <w:shd w:val="clear" w:color="auto" w:fill="auto"/>
            <w:noWrap/>
            <w:vAlign w:val="center"/>
            <w:hideMark/>
          </w:tcPr>
          <w:p w14:paraId="2E86AE22" w14:textId="77777777" w:rsidR="00C95861" w:rsidRPr="003D4850" w:rsidRDefault="00C95861" w:rsidP="00DF752E">
            <w:pPr>
              <w:spacing w:after="0" w:line="240" w:lineRule="auto"/>
              <w:rPr>
                <w:rFonts w:ascii="Arial" w:eastAsia="Times New Roman" w:hAnsi="Arial" w:cs="Arial"/>
                <w:color w:val="000000"/>
                <w:lang w:eastAsia="sk-SK"/>
              </w:rPr>
            </w:pPr>
            <w:r w:rsidRPr="003D4850">
              <w:rPr>
                <w:rFonts w:ascii="Arial" w:eastAsia="Times New Roman" w:hAnsi="Arial" w:cs="Arial"/>
                <w:color w:val="000000"/>
                <w:lang w:eastAsia="sk-SK"/>
              </w:rPr>
              <w:t>3.  kľučky dverné a okenné sú vyrobené z hliníkovej zliatiny AlMg3</w:t>
            </w:r>
          </w:p>
        </w:tc>
        <w:tc>
          <w:tcPr>
            <w:tcW w:w="1894" w:type="dxa"/>
            <w:gridSpan w:val="2"/>
            <w:tcBorders>
              <w:top w:val="nil"/>
              <w:left w:val="nil"/>
              <w:bottom w:val="nil"/>
              <w:right w:val="nil"/>
            </w:tcBorders>
            <w:shd w:val="clear" w:color="auto" w:fill="auto"/>
            <w:noWrap/>
            <w:vAlign w:val="bottom"/>
            <w:hideMark/>
          </w:tcPr>
          <w:p w14:paraId="7FD327E3" w14:textId="77777777" w:rsidR="00C95861" w:rsidRPr="003D4850" w:rsidRDefault="00C95861" w:rsidP="00DF752E">
            <w:pPr>
              <w:spacing w:after="0" w:line="240" w:lineRule="auto"/>
              <w:rPr>
                <w:rFonts w:ascii="Arial" w:eastAsia="Times New Roman" w:hAnsi="Arial" w:cs="Arial"/>
                <w:color w:val="000000"/>
                <w:lang w:eastAsia="sk-SK"/>
              </w:rPr>
            </w:pPr>
          </w:p>
        </w:tc>
      </w:tr>
      <w:tr w:rsidR="00C95861" w:rsidRPr="003D4850" w14:paraId="2BEACB7D" w14:textId="77777777" w:rsidTr="00DF752E">
        <w:trPr>
          <w:trHeight w:val="240"/>
        </w:trPr>
        <w:tc>
          <w:tcPr>
            <w:tcW w:w="9214" w:type="dxa"/>
            <w:gridSpan w:val="5"/>
            <w:tcBorders>
              <w:top w:val="nil"/>
              <w:left w:val="nil"/>
              <w:bottom w:val="nil"/>
              <w:right w:val="nil"/>
            </w:tcBorders>
            <w:shd w:val="clear" w:color="auto" w:fill="auto"/>
            <w:noWrap/>
            <w:vAlign w:val="center"/>
            <w:hideMark/>
          </w:tcPr>
          <w:p w14:paraId="4FC0A0EF" w14:textId="77777777" w:rsidR="00C95861" w:rsidRPr="003D4850" w:rsidRDefault="00C95861" w:rsidP="00DF752E">
            <w:pPr>
              <w:spacing w:after="0" w:line="240" w:lineRule="auto"/>
              <w:rPr>
                <w:rFonts w:ascii="Arial" w:eastAsia="Times New Roman" w:hAnsi="Arial" w:cs="Arial"/>
                <w:color w:val="000000"/>
                <w:lang w:eastAsia="sk-SK"/>
              </w:rPr>
            </w:pPr>
            <w:r w:rsidRPr="003D4850">
              <w:rPr>
                <w:rFonts w:ascii="Arial" w:eastAsia="Times New Roman" w:hAnsi="Arial" w:cs="Arial"/>
                <w:color w:val="000000"/>
                <w:lang w:eastAsia="sk-SK"/>
              </w:rPr>
              <w:t xml:space="preserve">4. </w:t>
            </w:r>
            <w:r>
              <w:rPr>
                <w:rFonts w:ascii="Arial" w:eastAsia="Times New Roman" w:hAnsi="Arial" w:cs="Arial"/>
                <w:color w:val="000000"/>
                <w:lang w:eastAsia="sk-SK"/>
              </w:rPr>
              <w:t xml:space="preserve"> </w:t>
            </w:r>
            <w:r w:rsidRPr="003D4850">
              <w:rPr>
                <w:rFonts w:ascii="Arial" w:eastAsia="Times New Roman" w:hAnsi="Arial" w:cs="Arial"/>
                <w:color w:val="000000"/>
                <w:lang w:eastAsia="sk-SK"/>
              </w:rPr>
              <w:t>pánty sú zo zliatiny AlMgSi 0.5 F22, z galvanizovanej ocele alebo hliníkovej zliatiny AlMg3</w:t>
            </w:r>
          </w:p>
        </w:tc>
      </w:tr>
    </w:tbl>
    <w:p w14:paraId="0F2A2E28" w14:textId="77777777" w:rsidR="004D2493" w:rsidRDefault="004D2493" w:rsidP="00C95861">
      <w:pPr>
        <w:rPr>
          <w:rFonts w:ascii="Arial" w:eastAsia="Arial" w:hAnsi="Arial" w:cs="Arial"/>
          <w:sz w:val="20"/>
          <w:szCs w:val="20"/>
        </w:rPr>
      </w:pPr>
    </w:p>
    <w:p w14:paraId="467D7327" w14:textId="77777777" w:rsidR="00C95861" w:rsidRDefault="00C95861" w:rsidP="00C95861">
      <w:pPr>
        <w:tabs>
          <w:tab w:val="left" w:pos="540"/>
        </w:tabs>
        <w:spacing w:after="0" w:line="240" w:lineRule="auto"/>
        <w:ind w:left="284" w:right="-32" w:hanging="284"/>
        <w:jc w:val="both"/>
        <w:rPr>
          <w:rFonts w:ascii="Arial" w:eastAsia="Arial" w:hAnsi="Arial" w:cs="Arial"/>
        </w:rPr>
      </w:pPr>
      <w:r>
        <w:rPr>
          <w:rFonts w:ascii="Arial" w:eastAsia="Arial" w:hAnsi="Arial" w:cs="Arial"/>
        </w:rPr>
        <w:lastRenderedPageBreak/>
        <w:t xml:space="preserve">Príloha č. 2 </w:t>
      </w:r>
    </w:p>
    <w:p w14:paraId="55B76A9F" w14:textId="77777777" w:rsidR="00C95861" w:rsidRDefault="00C95861" w:rsidP="00C95861">
      <w:pPr>
        <w:tabs>
          <w:tab w:val="left" w:pos="540"/>
        </w:tabs>
        <w:spacing w:after="0" w:line="240" w:lineRule="auto"/>
        <w:ind w:left="284" w:right="-32" w:hanging="284"/>
        <w:jc w:val="both"/>
        <w:rPr>
          <w:rFonts w:ascii="Arial" w:eastAsia="Arial" w:hAnsi="Arial" w:cs="Arial"/>
        </w:rPr>
      </w:pPr>
    </w:p>
    <w:p w14:paraId="78822C3A" w14:textId="77777777" w:rsidR="00C95861" w:rsidRDefault="00C95861" w:rsidP="00C95861">
      <w:pPr>
        <w:tabs>
          <w:tab w:val="left" w:pos="540"/>
        </w:tabs>
        <w:spacing w:after="0" w:line="240" w:lineRule="auto"/>
        <w:ind w:left="284" w:right="-32" w:hanging="284"/>
        <w:jc w:val="both"/>
        <w:rPr>
          <w:rFonts w:ascii="Arial" w:eastAsia="Arial" w:hAnsi="Arial" w:cs="Arial"/>
        </w:rPr>
      </w:pPr>
    </w:p>
    <w:p w14:paraId="34E79E70" w14:textId="7367D62E" w:rsidR="00C95861" w:rsidRPr="00923249" w:rsidRDefault="00C95861" w:rsidP="00C95861">
      <w:pPr>
        <w:pStyle w:val="Textkomentra"/>
        <w:jc w:val="center"/>
        <w:rPr>
          <w:rFonts w:ascii="Arial" w:hAnsi="Arial" w:cs="Arial"/>
          <w:b/>
          <w:sz w:val="22"/>
          <w:szCs w:val="22"/>
          <w:u w:val="single"/>
        </w:rPr>
      </w:pPr>
      <w:r w:rsidRPr="00456B1E">
        <w:rPr>
          <w:rFonts w:ascii="Arial" w:hAnsi="Arial" w:cs="Arial"/>
          <w:b/>
          <w:u w:val="single"/>
        </w:rPr>
        <w:t>Opis servisných činnost</w:t>
      </w:r>
      <w:r>
        <w:rPr>
          <w:rFonts w:ascii="Arial" w:hAnsi="Arial" w:cs="Arial"/>
          <w:b/>
          <w:u w:val="single"/>
        </w:rPr>
        <w:t xml:space="preserve">í a </w:t>
      </w:r>
      <w:r w:rsidRPr="00456B1E">
        <w:rPr>
          <w:rFonts w:ascii="Arial" w:hAnsi="Arial" w:cs="Arial"/>
          <w:b/>
          <w:u w:val="single"/>
        </w:rPr>
        <w:t>opráv</w:t>
      </w:r>
      <w:r>
        <w:rPr>
          <w:rFonts w:ascii="Arial" w:hAnsi="Arial" w:cs="Arial"/>
          <w:b/>
          <w:u w:val="single"/>
        </w:rPr>
        <w:t xml:space="preserve"> </w:t>
      </w:r>
      <w:r w:rsidR="00A07F70">
        <w:rPr>
          <w:rFonts w:ascii="Arial" w:hAnsi="Arial" w:cs="Arial"/>
          <w:b/>
          <w:u w:val="single"/>
        </w:rPr>
        <w:t>výplňových konštrukcií</w:t>
      </w:r>
      <w:r>
        <w:rPr>
          <w:rFonts w:ascii="Arial" w:hAnsi="Arial" w:cs="Arial"/>
          <w:b/>
          <w:u w:val="single"/>
        </w:rPr>
        <w:t xml:space="preserve"> a iné náklady </w:t>
      </w:r>
    </w:p>
    <w:p w14:paraId="34B601C9" w14:textId="77777777" w:rsidR="00C95861" w:rsidRDefault="00C95861" w:rsidP="00C95861">
      <w:pPr>
        <w:rPr>
          <w:rFonts w:ascii="Arial" w:eastAsia="Arial" w:hAnsi="Arial" w:cs="Arial"/>
          <w:sz w:val="20"/>
          <w:szCs w:val="20"/>
        </w:rPr>
      </w:pPr>
    </w:p>
    <w:p w14:paraId="456F405B" w14:textId="77777777" w:rsidR="00C95861" w:rsidRDefault="00C95861" w:rsidP="00C95861">
      <w:pPr>
        <w:rPr>
          <w:rFonts w:ascii="Arial" w:eastAsia="Arial" w:hAnsi="Arial" w:cs="Arial"/>
          <w:sz w:val="20"/>
          <w:szCs w:val="20"/>
        </w:rPr>
      </w:pPr>
    </w:p>
    <w:p w14:paraId="5804AFB6" w14:textId="77777777" w:rsidR="00C95861" w:rsidRDefault="00C95861" w:rsidP="00C95861">
      <w:pPr>
        <w:rPr>
          <w:rFonts w:ascii="Arial" w:eastAsia="Arial" w:hAnsi="Arial" w:cs="Arial"/>
        </w:rPr>
      </w:pPr>
      <w:r w:rsidRPr="00456B1E">
        <w:rPr>
          <w:rFonts w:ascii="Arial" w:eastAsia="Arial" w:hAnsi="Arial" w:cs="Arial"/>
        </w:rPr>
        <w:t>Činnosti vykonávané v rámci pozáručného servisu</w:t>
      </w:r>
      <w:r>
        <w:rPr>
          <w:rFonts w:ascii="Arial" w:eastAsia="Arial" w:hAnsi="Arial" w:cs="Arial"/>
        </w:rPr>
        <w:t>:</w:t>
      </w:r>
    </w:p>
    <w:p w14:paraId="46D5ABFD" w14:textId="77777777" w:rsidR="00C95861" w:rsidRDefault="00C95861" w:rsidP="00C95861">
      <w:pPr>
        <w:pStyle w:val="Odsekzoznamu"/>
        <w:numPr>
          <w:ilvl w:val="0"/>
          <w:numId w:val="13"/>
        </w:numPr>
        <w:rPr>
          <w:rFonts w:ascii="Arial" w:eastAsia="Arial" w:hAnsi="Arial" w:cs="Arial"/>
          <w:sz w:val="20"/>
          <w:szCs w:val="20"/>
        </w:rPr>
      </w:pPr>
      <w:r>
        <w:rPr>
          <w:rFonts w:ascii="Arial" w:eastAsia="Arial" w:hAnsi="Arial" w:cs="Arial"/>
          <w:sz w:val="20"/>
          <w:szCs w:val="20"/>
        </w:rPr>
        <w:t>k</w:t>
      </w:r>
      <w:r w:rsidRPr="00456B1E">
        <w:rPr>
          <w:rFonts w:ascii="Arial" w:eastAsia="Arial" w:hAnsi="Arial" w:cs="Arial"/>
          <w:sz w:val="20"/>
          <w:szCs w:val="20"/>
        </w:rPr>
        <w:t>ontrola funkčnosti</w:t>
      </w:r>
    </w:p>
    <w:p w14:paraId="0E33DEB5" w14:textId="77777777" w:rsidR="00C95861" w:rsidRDefault="00C95861" w:rsidP="00C95861">
      <w:pPr>
        <w:pStyle w:val="Odsekzoznamu"/>
        <w:numPr>
          <w:ilvl w:val="0"/>
          <w:numId w:val="13"/>
        </w:numPr>
        <w:rPr>
          <w:rFonts w:ascii="Arial" w:eastAsia="Arial" w:hAnsi="Arial" w:cs="Arial"/>
          <w:sz w:val="20"/>
          <w:szCs w:val="20"/>
        </w:rPr>
      </w:pPr>
      <w:r w:rsidRPr="00456B1E">
        <w:rPr>
          <w:rFonts w:ascii="Arial" w:eastAsia="Arial" w:hAnsi="Arial" w:cs="Arial"/>
          <w:sz w:val="20"/>
          <w:szCs w:val="20"/>
        </w:rPr>
        <w:t>zisťovan</w:t>
      </w:r>
      <w:r>
        <w:rPr>
          <w:rFonts w:ascii="Arial" w:eastAsia="Arial" w:hAnsi="Arial" w:cs="Arial"/>
          <w:sz w:val="20"/>
          <w:szCs w:val="20"/>
        </w:rPr>
        <w:t>ie</w:t>
      </w:r>
      <w:r w:rsidRPr="00456B1E">
        <w:rPr>
          <w:rFonts w:ascii="Arial" w:eastAsia="Arial" w:hAnsi="Arial" w:cs="Arial"/>
          <w:sz w:val="20"/>
          <w:szCs w:val="20"/>
        </w:rPr>
        <w:t xml:space="preserve"> vád</w:t>
      </w:r>
    </w:p>
    <w:p w14:paraId="76F37867" w14:textId="77777777" w:rsidR="00C95861" w:rsidRDefault="00C95861" w:rsidP="00C95861">
      <w:pPr>
        <w:pStyle w:val="Odsekzoznamu"/>
        <w:numPr>
          <w:ilvl w:val="0"/>
          <w:numId w:val="13"/>
        </w:numPr>
        <w:rPr>
          <w:rFonts w:ascii="Arial" w:eastAsia="Arial" w:hAnsi="Arial" w:cs="Arial"/>
          <w:sz w:val="20"/>
          <w:szCs w:val="20"/>
        </w:rPr>
      </w:pPr>
      <w:r w:rsidRPr="00456B1E">
        <w:rPr>
          <w:rFonts w:ascii="Arial" w:eastAsia="Arial" w:hAnsi="Arial" w:cs="Arial"/>
          <w:sz w:val="20"/>
          <w:szCs w:val="20"/>
        </w:rPr>
        <w:t>premazanie kovania a</w:t>
      </w:r>
      <w:r>
        <w:rPr>
          <w:rFonts w:ascii="Arial" w:eastAsia="Arial" w:hAnsi="Arial" w:cs="Arial"/>
          <w:sz w:val="20"/>
          <w:szCs w:val="20"/>
        </w:rPr>
        <w:t> </w:t>
      </w:r>
      <w:r w:rsidRPr="00456B1E">
        <w:rPr>
          <w:rFonts w:ascii="Arial" w:eastAsia="Arial" w:hAnsi="Arial" w:cs="Arial"/>
          <w:sz w:val="20"/>
          <w:szCs w:val="20"/>
        </w:rPr>
        <w:t>tesnenia</w:t>
      </w:r>
    </w:p>
    <w:p w14:paraId="755EFF86" w14:textId="77777777" w:rsidR="00C95861" w:rsidRPr="00456B1E" w:rsidRDefault="00C95861" w:rsidP="00C95861">
      <w:pPr>
        <w:pStyle w:val="Odsekzoznamu"/>
        <w:numPr>
          <w:ilvl w:val="0"/>
          <w:numId w:val="13"/>
        </w:numPr>
        <w:rPr>
          <w:rFonts w:ascii="Arial" w:eastAsia="Arial" w:hAnsi="Arial" w:cs="Arial"/>
          <w:sz w:val="20"/>
          <w:szCs w:val="20"/>
        </w:rPr>
      </w:pPr>
      <w:r w:rsidRPr="00456B1E">
        <w:rPr>
          <w:rFonts w:ascii="Arial" w:eastAsia="Arial" w:hAnsi="Arial" w:cs="Arial"/>
          <w:sz w:val="20"/>
          <w:szCs w:val="20"/>
        </w:rPr>
        <w:t>centrovanie kovania</w:t>
      </w:r>
    </w:p>
    <w:p w14:paraId="587DBE79" w14:textId="77777777" w:rsidR="00C95861" w:rsidRDefault="00C95861" w:rsidP="00C95861">
      <w:pPr>
        <w:rPr>
          <w:rFonts w:ascii="Arial" w:eastAsia="Arial" w:hAnsi="Arial" w:cs="Arial"/>
          <w:sz w:val="20"/>
          <w:szCs w:val="20"/>
        </w:rPr>
      </w:pPr>
    </w:p>
    <w:p w14:paraId="6B011F77" w14:textId="77777777" w:rsidR="00C95861" w:rsidRDefault="00C95861" w:rsidP="00C95861">
      <w:pPr>
        <w:rPr>
          <w:rFonts w:ascii="Arial" w:eastAsia="Arial" w:hAnsi="Arial" w:cs="Arial"/>
        </w:rPr>
      </w:pPr>
      <w:r w:rsidRPr="00456B1E">
        <w:rPr>
          <w:rFonts w:ascii="Arial" w:eastAsia="Arial" w:hAnsi="Arial" w:cs="Arial"/>
        </w:rPr>
        <w:t>Činnosti vykonávané v</w:t>
      </w:r>
      <w:r>
        <w:rPr>
          <w:rFonts w:ascii="Arial" w:eastAsia="Arial" w:hAnsi="Arial" w:cs="Arial"/>
        </w:rPr>
        <w:t> </w:t>
      </w:r>
      <w:r w:rsidRPr="00456B1E">
        <w:rPr>
          <w:rFonts w:ascii="Arial" w:eastAsia="Arial" w:hAnsi="Arial" w:cs="Arial"/>
        </w:rPr>
        <w:t>rámci</w:t>
      </w:r>
      <w:r>
        <w:rPr>
          <w:rFonts w:ascii="Arial" w:eastAsia="Arial" w:hAnsi="Arial" w:cs="Arial"/>
        </w:rPr>
        <w:t xml:space="preserve"> opráv:</w:t>
      </w:r>
    </w:p>
    <w:p w14:paraId="25210D92" w14:textId="77777777" w:rsidR="00C95861" w:rsidRPr="00E34FB0" w:rsidRDefault="00C95861" w:rsidP="00C95861">
      <w:pPr>
        <w:pStyle w:val="Odsekzoznamu"/>
        <w:numPr>
          <w:ilvl w:val="0"/>
          <w:numId w:val="14"/>
        </w:numPr>
        <w:rPr>
          <w:rFonts w:ascii="Arial" w:eastAsia="Arial" w:hAnsi="Arial" w:cs="Arial"/>
          <w:sz w:val="20"/>
          <w:szCs w:val="20"/>
        </w:rPr>
      </w:pPr>
      <w:r w:rsidRPr="00E34FB0">
        <w:rPr>
          <w:rFonts w:ascii="Arial" w:eastAsia="Arial" w:hAnsi="Arial" w:cs="Arial"/>
          <w:sz w:val="20"/>
          <w:szCs w:val="20"/>
        </w:rPr>
        <w:t>výmena poškodených komponentov</w:t>
      </w:r>
    </w:p>
    <w:p w14:paraId="00125EE7" w14:textId="77777777" w:rsidR="00C95861" w:rsidRPr="00E34FB0" w:rsidRDefault="00C95861" w:rsidP="00C95861">
      <w:pPr>
        <w:pStyle w:val="Odsekzoznamu"/>
        <w:numPr>
          <w:ilvl w:val="0"/>
          <w:numId w:val="14"/>
        </w:numPr>
        <w:rPr>
          <w:rFonts w:ascii="Arial" w:eastAsia="Arial" w:hAnsi="Arial" w:cs="Arial"/>
          <w:sz w:val="20"/>
          <w:szCs w:val="20"/>
        </w:rPr>
      </w:pPr>
      <w:r w:rsidRPr="00E34FB0">
        <w:rPr>
          <w:rFonts w:ascii="Arial" w:eastAsia="Arial" w:hAnsi="Arial" w:cs="Arial"/>
          <w:sz w:val="20"/>
          <w:szCs w:val="20"/>
        </w:rPr>
        <w:t>výmena poškodených sklenených výplní</w:t>
      </w:r>
    </w:p>
    <w:p w14:paraId="5BCF749F" w14:textId="77777777" w:rsidR="00C95861" w:rsidRPr="00E34FB0" w:rsidRDefault="00C95861" w:rsidP="00C95861">
      <w:pPr>
        <w:pStyle w:val="Odsekzoznamu"/>
        <w:numPr>
          <w:ilvl w:val="0"/>
          <w:numId w:val="14"/>
        </w:numPr>
        <w:rPr>
          <w:rFonts w:ascii="Arial" w:eastAsia="Arial" w:hAnsi="Arial" w:cs="Arial"/>
          <w:sz w:val="20"/>
          <w:szCs w:val="20"/>
        </w:rPr>
      </w:pPr>
      <w:r w:rsidRPr="00E34FB0">
        <w:rPr>
          <w:rFonts w:ascii="Arial" w:eastAsia="Arial" w:hAnsi="Arial" w:cs="Arial"/>
          <w:sz w:val="20"/>
          <w:szCs w:val="20"/>
        </w:rPr>
        <w:t>montáž nových náhradných komponentov</w:t>
      </w:r>
    </w:p>
    <w:p w14:paraId="40B9D426" w14:textId="77777777" w:rsidR="00C95861" w:rsidRDefault="00C95861" w:rsidP="00C95861">
      <w:pPr>
        <w:pStyle w:val="Odsekzoznamu"/>
        <w:rPr>
          <w:rFonts w:ascii="Arial" w:eastAsia="Arial" w:hAnsi="Arial" w:cs="Arial"/>
        </w:rPr>
      </w:pPr>
    </w:p>
    <w:p w14:paraId="340C9BDC" w14:textId="77777777" w:rsidR="00C95861" w:rsidRPr="00E34FB0" w:rsidRDefault="00C95861" w:rsidP="00C95861">
      <w:pPr>
        <w:rPr>
          <w:rFonts w:ascii="Arial" w:eastAsia="Arial" w:hAnsi="Arial" w:cs="Arial"/>
        </w:rPr>
      </w:pPr>
      <w:r w:rsidRPr="00E34FB0">
        <w:rPr>
          <w:rFonts w:ascii="Arial" w:eastAsia="Arial" w:hAnsi="Arial" w:cs="Arial"/>
        </w:rPr>
        <w:t>Iné náklady:</w:t>
      </w:r>
    </w:p>
    <w:p w14:paraId="62C40988" w14:textId="516D6BAF" w:rsidR="00C95861" w:rsidRPr="00C95861" w:rsidRDefault="00C95861" w:rsidP="00C95861">
      <w:pPr>
        <w:pStyle w:val="Odsekzoznamu"/>
        <w:numPr>
          <w:ilvl w:val="0"/>
          <w:numId w:val="14"/>
        </w:numPr>
        <w:rPr>
          <w:rFonts w:ascii="Arial" w:eastAsia="Arial" w:hAnsi="Arial" w:cs="Arial"/>
          <w:sz w:val="20"/>
          <w:szCs w:val="20"/>
        </w:rPr>
      </w:pPr>
      <w:r w:rsidRPr="0030285C">
        <w:rPr>
          <w:rFonts w:ascii="Arial" w:eastAsia="Arial" w:hAnsi="Arial" w:cs="Arial"/>
          <w:sz w:val="20"/>
          <w:szCs w:val="20"/>
        </w:rPr>
        <w:t>Odvoz a ekologická likvidácia nefunkčných komponentov</w:t>
      </w:r>
      <w:r w:rsidR="00F30FEE">
        <w:rPr>
          <w:rFonts w:ascii="Arial" w:eastAsia="Arial" w:hAnsi="Arial" w:cs="Arial"/>
          <w:sz w:val="20"/>
          <w:szCs w:val="20"/>
        </w:rPr>
        <w:t xml:space="preserve"> (vrátane sklenených výplní)</w:t>
      </w:r>
    </w:p>
    <w:p w14:paraId="15AE929B" w14:textId="77777777" w:rsidR="001E3DAA" w:rsidRDefault="001E3DAA"/>
    <w:sectPr w:rsidR="001E3DAA" w:rsidSect="0040098A">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92F0E"/>
    <w:multiLevelType w:val="hybridMultilevel"/>
    <w:tmpl w:val="C0CE185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66122A"/>
    <w:multiLevelType w:val="hybridMultilevel"/>
    <w:tmpl w:val="9516FF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844472D"/>
    <w:multiLevelType w:val="hybridMultilevel"/>
    <w:tmpl w:val="A68A909E"/>
    <w:lvl w:ilvl="0" w:tplc="6EB6A492">
      <w:start w:val="1"/>
      <w:numFmt w:val="decimal"/>
      <w:lvlText w:val="%1."/>
      <w:lvlJc w:val="left"/>
      <w:pPr>
        <w:ind w:left="5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6E5AB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59C6FB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DF65F5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16F27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ED0552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CC8E8D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3C0AD1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B80CD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1991528"/>
    <w:multiLevelType w:val="hybridMultilevel"/>
    <w:tmpl w:val="E6422F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27C222F"/>
    <w:multiLevelType w:val="hybridMultilevel"/>
    <w:tmpl w:val="185624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D0722D5"/>
    <w:multiLevelType w:val="hybridMultilevel"/>
    <w:tmpl w:val="E58853A8"/>
    <w:lvl w:ilvl="0" w:tplc="249E1170">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F1E5255"/>
    <w:multiLevelType w:val="hybridMultilevel"/>
    <w:tmpl w:val="43ACAB96"/>
    <w:lvl w:ilvl="0" w:tplc="C1D0E650">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7" w15:restartNumberingAfterBreak="0">
    <w:nsid w:val="3E086CB7"/>
    <w:multiLevelType w:val="hybridMultilevel"/>
    <w:tmpl w:val="058874BE"/>
    <w:lvl w:ilvl="0" w:tplc="041B0017">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 w15:restartNumberingAfterBreak="0">
    <w:nsid w:val="3F0D2691"/>
    <w:multiLevelType w:val="hybridMultilevel"/>
    <w:tmpl w:val="0EAE67E2"/>
    <w:lvl w:ilvl="0" w:tplc="1866483A">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37C2E26"/>
    <w:multiLevelType w:val="hybridMultilevel"/>
    <w:tmpl w:val="4704BF60"/>
    <w:lvl w:ilvl="0" w:tplc="191232F4">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0" w15:restartNumberingAfterBreak="0">
    <w:nsid w:val="4B5A00A5"/>
    <w:multiLevelType w:val="hybridMultilevel"/>
    <w:tmpl w:val="F3C0C38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34618B8"/>
    <w:multiLevelType w:val="hybridMultilevel"/>
    <w:tmpl w:val="6F72F114"/>
    <w:lvl w:ilvl="0" w:tplc="4C40B1A8">
      <w:start w:val="1"/>
      <w:numFmt w:val="decimal"/>
      <w:lvlText w:val="%1."/>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5160EE4"/>
    <w:multiLevelType w:val="hybridMultilevel"/>
    <w:tmpl w:val="F998EDB8"/>
    <w:lvl w:ilvl="0" w:tplc="8F1A4AE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610279D"/>
    <w:multiLevelType w:val="hybridMultilevel"/>
    <w:tmpl w:val="C67280E4"/>
    <w:lvl w:ilvl="0" w:tplc="C79AD46C">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71657CD"/>
    <w:multiLevelType w:val="hybridMultilevel"/>
    <w:tmpl w:val="FFCCBFD6"/>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 w15:restartNumberingAfterBreak="0">
    <w:nsid w:val="7B2751F8"/>
    <w:multiLevelType w:val="hybridMultilevel"/>
    <w:tmpl w:val="A13AD186"/>
    <w:lvl w:ilvl="0" w:tplc="B58C372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4848AD0">
      <w:start w:val="1"/>
      <w:numFmt w:val="lowerLetter"/>
      <w:lvlText w:val="%2"/>
      <w:lvlJc w:val="left"/>
      <w:pPr>
        <w:ind w:left="5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E2ACE4">
      <w:start w:val="1"/>
      <w:numFmt w:val="lowerLetter"/>
      <w:lvlRestart w:val="0"/>
      <w:lvlText w:val="%3)"/>
      <w:lvlJc w:val="left"/>
      <w:pPr>
        <w:ind w:left="8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CC29FBA">
      <w:start w:val="1"/>
      <w:numFmt w:val="decimal"/>
      <w:lvlText w:val="%4"/>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95E1F34">
      <w:start w:val="1"/>
      <w:numFmt w:val="lowerLetter"/>
      <w:lvlText w:val="%5"/>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4282FC0">
      <w:start w:val="1"/>
      <w:numFmt w:val="lowerRoman"/>
      <w:lvlText w:val="%6"/>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0385E14">
      <w:start w:val="1"/>
      <w:numFmt w:val="decimal"/>
      <w:lvlText w:val="%7"/>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BAC61D8">
      <w:start w:val="1"/>
      <w:numFmt w:val="lowerLetter"/>
      <w:lvlText w:val="%8"/>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03C710A">
      <w:start w:val="1"/>
      <w:numFmt w:val="lowerRoman"/>
      <w:lvlText w:val="%9"/>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E7A6C0E"/>
    <w:multiLevelType w:val="hybridMultilevel"/>
    <w:tmpl w:val="3C5E4E0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1"/>
  </w:num>
  <w:num w:numId="2">
    <w:abstractNumId w:val="9"/>
  </w:num>
  <w:num w:numId="3">
    <w:abstractNumId w:val="6"/>
  </w:num>
  <w:num w:numId="4">
    <w:abstractNumId w:val="8"/>
  </w:num>
  <w:num w:numId="5">
    <w:abstractNumId w:val="13"/>
  </w:num>
  <w:num w:numId="6">
    <w:abstractNumId w:val="0"/>
  </w:num>
  <w:num w:numId="7">
    <w:abstractNumId w:val="3"/>
  </w:num>
  <w:num w:numId="8">
    <w:abstractNumId w:val="12"/>
  </w:num>
  <w:num w:numId="9">
    <w:abstractNumId w:val="7"/>
  </w:num>
  <w:num w:numId="10">
    <w:abstractNumId w:val="10"/>
  </w:num>
  <w:num w:numId="11">
    <w:abstractNumId w:val="5"/>
  </w:num>
  <w:num w:numId="12">
    <w:abstractNumId w:val="16"/>
  </w:num>
  <w:num w:numId="13">
    <w:abstractNumId w:val="4"/>
  </w:num>
  <w:num w:numId="14">
    <w:abstractNumId w:val="1"/>
  </w:num>
  <w:num w:numId="15">
    <w:abstractNumId w:val="2"/>
  </w:num>
  <w:num w:numId="16">
    <w:abstractNumId w:val="15"/>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861"/>
    <w:rsid w:val="001105A5"/>
    <w:rsid w:val="001E3DAA"/>
    <w:rsid w:val="0023578B"/>
    <w:rsid w:val="002A6E1D"/>
    <w:rsid w:val="002E1BD4"/>
    <w:rsid w:val="00312E13"/>
    <w:rsid w:val="00375E68"/>
    <w:rsid w:val="00387253"/>
    <w:rsid w:val="0040098A"/>
    <w:rsid w:val="004D2493"/>
    <w:rsid w:val="00672A1D"/>
    <w:rsid w:val="00795C2C"/>
    <w:rsid w:val="007B2EC6"/>
    <w:rsid w:val="0094552E"/>
    <w:rsid w:val="0098393C"/>
    <w:rsid w:val="009A0774"/>
    <w:rsid w:val="009E04EA"/>
    <w:rsid w:val="00A07F70"/>
    <w:rsid w:val="00A53593"/>
    <w:rsid w:val="00AE1AD5"/>
    <w:rsid w:val="00B01A51"/>
    <w:rsid w:val="00BE0AF7"/>
    <w:rsid w:val="00C52AF4"/>
    <w:rsid w:val="00C95861"/>
    <w:rsid w:val="00D47151"/>
    <w:rsid w:val="00DE17D2"/>
    <w:rsid w:val="00EA5F25"/>
    <w:rsid w:val="00EB4E00"/>
    <w:rsid w:val="00EE6F28"/>
    <w:rsid w:val="00F30FE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7EB01"/>
  <w15:chartTrackingRefBased/>
  <w15:docId w15:val="{D1637522-6F38-40C0-8B71-267AC1827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95861"/>
  </w:style>
  <w:style w:type="paragraph" w:styleId="Nadpis1">
    <w:name w:val="heading 1"/>
    <w:next w:val="Normlny"/>
    <w:link w:val="Nadpis1Char"/>
    <w:uiPriority w:val="9"/>
    <w:unhideWhenUsed/>
    <w:qFormat/>
    <w:rsid w:val="00A53593"/>
    <w:pPr>
      <w:keepNext/>
      <w:keepLines/>
      <w:spacing w:after="74"/>
      <w:ind w:left="477" w:hanging="10"/>
      <w:jc w:val="center"/>
      <w:outlineLvl w:val="0"/>
    </w:pPr>
    <w:rPr>
      <w:rFonts w:ascii="Arial" w:eastAsia="Arial" w:hAnsi="Arial" w:cs="Arial"/>
      <w:b/>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C95861"/>
    <w:pPr>
      <w:spacing w:after="0" w:line="240" w:lineRule="auto"/>
    </w:pPr>
  </w:style>
  <w:style w:type="paragraph" w:customStyle="1" w:styleId="Default">
    <w:name w:val="Default"/>
    <w:rsid w:val="00C95861"/>
    <w:pPr>
      <w:autoSpaceDE w:val="0"/>
      <w:autoSpaceDN w:val="0"/>
      <w:adjustRightInd w:val="0"/>
      <w:spacing w:after="0" w:line="240" w:lineRule="auto"/>
    </w:pPr>
    <w:rPr>
      <w:rFonts w:ascii="Arial" w:hAnsi="Arial" w:cs="Arial"/>
      <w:color w:val="000000"/>
      <w:sz w:val="24"/>
      <w:szCs w:val="24"/>
    </w:rPr>
  </w:style>
  <w:style w:type="paragraph" w:styleId="Odsekzoznamu">
    <w:name w:val="List Paragraph"/>
    <w:aliases w:val="Odsek,body,Odsek zoznamu2,ODRAZKY PRVA UROVEN"/>
    <w:basedOn w:val="Normlny"/>
    <w:link w:val="OdsekzoznamuChar"/>
    <w:uiPriority w:val="34"/>
    <w:qFormat/>
    <w:rsid w:val="00C95861"/>
    <w:pPr>
      <w:ind w:left="720"/>
      <w:contextualSpacing/>
    </w:pPr>
  </w:style>
  <w:style w:type="character" w:customStyle="1" w:styleId="normaltextrun">
    <w:name w:val="normaltextrun"/>
    <w:basedOn w:val="Predvolenpsmoodseku"/>
    <w:rsid w:val="00C95861"/>
  </w:style>
  <w:style w:type="character" w:customStyle="1" w:styleId="eop">
    <w:name w:val="eop"/>
    <w:basedOn w:val="Predvolenpsmoodseku"/>
    <w:rsid w:val="00C95861"/>
  </w:style>
  <w:style w:type="character" w:customStyle="1" w:styleId="OdsekzoznamuChar">
    <w:name w:val="Odsek zoznamu Char"/>
    <w:aliases w:val="Odsek Char,body Char,Odsek zoznamu2 Char,ODRAZKY PRVA UROVEN Char"/>
    <w:link w:val="Odsekzoznamu"/>
    <w:uiPriority w:val="34"/>
    <w:locked/>
    <w:rsid w:val="00C95861"/>
  </w:style>
  <w:style w:type="character" w:styleId="Odkaznakomentr">
    <w:name w:val="annotation reference"/>
    <w:basedOn w:val="Predvolenpsmoodseku"/>
    <w:uiPriority w:val="99"/>
    <w:semiHidden/>
    <w:unhideWhenUsed/>
    <w:rsid w:val="00C95861"/>
    <w:rPr>
      <w:sz w:val="16"/>
      <w:szCs w:val="16"/>
    </w:rPr>
  </w:style>
  <w:style w:type="paragraph" w:styleId="Textkomentra">
    <w:name w:val="annotation text"/>
    <w:basedOn w:val="Normlny"/>
    <w:link w:val="TextkomentraChar"/>
    <w:uiPriority w:val="99"/>
    <w:semiHidden/>
    <w:unhideWhenUsed/>
    <w:rsid w:val="00C95861"/>
    <w:pPr>
      <w:spacing w:line="240" w:lineRule="auto"/>
    </w:pPr>
    <w:rPr>
      <w:sz w:val="20"/>
      <w:szCs w:val="20"/>
    </w:rPr>
  </w:style>
  <w:style w:type="character" w:customStyle="1" w:styleId="TextkomentraChar">
    <w:name w:val="Text komentára Char"/>
    <w:basedOn w:val="Predvolenpsmoodseku"/>
    <w:link w:val="Textkomentra"/>
    <w:uiPriority w:val="99"/>
    <w:semiHidden/>
    <w:rsid w:val="00C95861"/>
    <w:rPr>
      <w:sz w:val="20"/>
      <w:szCs w:val="20"/>
    </w:rPr>
  </w:style>
  <w:style w:type="paragraph" w:styleId="Textbubliny">
    <w:name w:val="Balloon Text"/>
    <w:basedOn w:val="Normlny"/>
    <w:link w:val="TextbublinyChar"/>
    <w:uiPriority w:val="99"/>
    <w:semiHidden/>
    <w:unhideWhenUsed/>
    <w:rsid w:val="00C9586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95861"/>
    <w:rPr>
      <w:rFonts w:ascii="Segoe UI" w:hAnsi="Segoe UI" w:cs="Segoe UI"/>
      <w:sz w:val="18"/>
      <w:szCs w:val="18"/>
    </w:rPr>
  </w:style>
  <w:style w:type="character" w:customStyle="1" w:styleId="Nadpis1Char">
    <w:name w:val="Nadpis 1 Char"/>
    <w:basedOn w:val="Predvolenpsmoodseku"/>
    <w:link w:val="Nadpis1"/>
    <w:uiPriority w:val="9"/>
    <w:rsid w:val="00A53593"/>
    <w:rPr>
      <w:rFonts w:ascii="Arial" w:eastAsia="Arial" w:hAnsi="Arial" w:cs="Arial"/>
      <w:b/>
      <w:color w:val="000000"/>
      <w:lang w:eastAsia="sk-SK"/>
    </w:rPr>
  </w:style>
  <w:style w:type="character" w:styleId="Hypertextovprepojenie">
    <w:name w:val="Hyperlink"/>
    <w:uiPriority w:val="99"/>
    <w:semiHidden/>
    <w:unhideWhenUsed/>
    <w:rsid w:val="0040098A"/>
    <w:rPr>
      <w:color w:val="0563C1"/>
      <w:u w:val="single"/>
    </w:rPr>
  </w:style>
  <w:style w:type="character" w:customStyle="1" w:styleId="FontStyle139">
    <w:name w:val="Font Style139"/>
    <w:uiPriority w:val="99"/>
    <w:rsid w:val="0040098A"/>
    <w:rPr>
      <w:rFonts w:ascii="Arial" w:hAnsi="Arial" w:cs="Arial" w:hint="default"/>
      <w:color w:val="000000"/>
      <w:sz w:val="20"/>
      <w:szCs w:val="20"/>
    </w:rPr>
  </w:style>
  <w:style w:type="paragraph" w:styleId="Revzia">
    <w:name w:val="Revision"/>
    <w:hidden/>
    <w:uiPriority w:val="99"/>
    <w:semiHidden/>
    <w:rsid w:val="00BE0AF7"/>
    <w:pPr>
      <w:spacing w:after="0" w:line="240" w:lineRule="auto"/>
    </w:pPr>
  </w:style>
  <w:style w:type="paragraph" w:styleId="Predmetkomentra">
    <w:name w:val="annotation subject"/>
    <w:basedOn w:val="Textkomentra"/>
    <w:next w:val="Textkomentra"/>
    <w:link w:val="PredmetkomentraChar"/>
    <w:uiPriority w:val="99"/>
    <w:semiHidden/>
    <w:unhideWhenUsed/>
    <w:rsid w:val="002A6E1D"/>
    <w:rPr>
      <w:b/>
      <w:bCs/>
    </w:rPr>
  </w:style>
  <w:style w:type="character" w:customStyle="1" w:styleId="PredmetkomentraChar">
    <w:name w:val="Predmet komentára Char"/>
    <w:basedOn w:val="TextkomentraChar"/>
    <w:link w:val="Predmetkomentra"/>
    <w:uiPriority w:val="99"/>
    <w:semiHidden/>
    <w:rsid w:val="002A6E1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ludmila.turciansk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A1001-657D-4736-882F-C33D25B7B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3932</Words>
  <Characters>22416</Characters>
  <Application>Microsoft Office Word</Application>
  <DocSecurity>0</DocSecurity>
  <Lines>186</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Turcianska</dc:creator>
  <cp:keywords/>
  <dc:description/>
  <cp:lastModifiedBy>Turcianska</cp:lastModifiedBy>
  <cp:revision>6</cp:revision>
  <dcterms:created xsi:type="dcterms:W3CDTF">2021-10-15T10:57:00Z</dcterms:created>
  <dcterms:modified xsi:type="dcterms:W3CDTF">2021-10-15T11:07:00Z</dcterms:modified>
</cp:coreProperties>
</file>