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7" w:rsidRPr="009D3AC9" w:rsidRDefault="00AF3377" w:rsidP="00AF3377">
      <w:pPr>
        <w:pStyle w:val="Default"/>
        <w:ind w:left="7080" w:firstLine="708"/>
        <w:rPr>
          <w:sz w:val="18"/>
          <w:szCs w:val="18"/>
        </w:rPr>
      </w:pPr>
      <w:r w:rsidRPr="009D3AC9">
        <w:rPr>
          <w:sz w:val="18"/>
          <w:szCs w:val="18"/>
        </w:rPr>
        <w:t xml:space="preserve">Príloha č. 1 </w:t>
      </w:r>
    </w:p>
    <w:p w:rsidR="00AF3377" w:rsidRDefault="00AF3377" w:rsidP="00AF3377">
      <w:pPr>
        <w:pStyle w:val="Default"/>
        <w:jc w:val="center"/>
        <w:rPr>
          <w:b/>
          <w:bCs/>
          <w:sz w:val="20"/>
          <w:szCs w:val="20"/>
        </w:rPr>
      </w:pPr>
    </w:p>
    <w:p w:rsidR="00AF3377" w:rsidRPr="00F52B40" w:rsidRDefault="00AF3377" w:rsidP="00AF3377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ROZSAH A OBSAH VÝKONU VYBRANEJ ČINNOSTI VO VÝSTAVBE</w:t>
      </w:r>
    </w:p>
    <w:p w:rsidR="00AF3377" w:rsidRPr="00F52B40" w:rsidRDefault="00AF3377" w:rsidP="00AF3377">
      <w:pPr>
        <w:pStyle w:val="Default"/>
        <w:jc w:val="center"/>
        <w:rPr>
          <w:sz w:val="20"/>
          <w:szCs w:val="20"/>
        </w:rPr>
      </w:pPr>
      <w:r w:rsidRPr="00F52B40">
        <w:rPr>
          <w:b/>
          <w:bCs/>
          <w:sz w:val="20"/>
          <w:szCs w:val="20"/>
        </w:rPr>
        <w:t>(STAVEBNÉHO DOZORU)</w:t>
      </w:r>
    </w:p>
    <w:p w:rsidR="00AF3377" w:rsidRDefault="00AF3377" w:rsidP="00AF3377">
      <w:pPr>
        <w:pStyle w:val="Default"/>
        <w:jc w:val="center"/>
        <w:rPr>
          <w:b/>
          <w:bCs/>
          <w:sz w:val="20"/>
          <w:szCs w:val="20"/>
        </w:rPr>
      </w:pPr>
      <w:r w:rsidRPr="00F52B40">
        <w:rPr>
          <w:b/>
          <w:bCs/>
          <w:sz w:val="20"/>
          <w:szCs w:val="20"/>
        </w:rPr>
        <w:t>pre uskutočnenie stavby:</w:t>
      </w:r>
    </w:p>
    <w:p w:rsidR="00AF3377" w:rsidRPr="005C1FC6" w:rsidRDefault="00AF3377" w:rsidP="00AF3377">
      <w:pPr>
        <w:tabs>
          <w:tab w:val="left" w:pos="-4820"/>
        </w:tabs>
        <w:jc w:val="both"/>
        <w:rPr>
          <w:rStyle w:val="pre"/>
          <w:rFonts w:ascii="Arial" w:hAnsi="Arial" w:cs="Arial"/>
          <w:b/>
          <w:color w:val="000000"/>
          <w:sz w:val="20"/>
          <w:szCs w:val="20"/>
        </w:rPr>
      </w:pPr>
      <w:r w:rsidRPr="005C1FC6">
        <w:rPr>
          <w:rFonts w:ascii="Arial" w:hAnsi="Arial" w:cs="Arial"/>
          <w:b/>
          <w:sz w:val="20"/>
          <w:szCs w:val="20"/>
        </w:rPr>
        <w:t>„</w:t>
      </w:r>
      <w:r w:rsidRPr="005C1FC6">
        <w:rPr>
          <w:rFonts w:ascii="Arial" w:eastAsia="Arial" w:hAnsi="Arial" w:cs="Arial"/>
          <w:b/>
          <w:bCs/>
          <w:sz w:val="20"/>
          <w:szCs w:val="20"/>
        </w:rPr>
        <w:t>Významná obnova administratívnej budovy v areáli Botanickej záhrady na ul. Mánesova č. 23 v Košiciach</w:t>
      </w:r>
      <w:r w:rsidRPr="005C1FC6">
        <w:rPr>
          <w:rStyle w:val="pre"/>
          <w:rFonts w:ascii="Arial" w:hAnsi="Arial" w:cs="Arial"/>
          <w:b/>
          <w:color w:val="000000"/>
          <w:sz w:val="20"/>
          <w:szCs w:val="20"/>
        </w:rPr>
        <w:t>“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1. vypracovanie cenovej analýzy k vypracovanému rozpočtu dodávateľa;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2. dôkladné oboznámenie sa s podkladmi, na základe ktorých sa pripravuje realizácia stavby, najmä s projektom, s obsahom zmlúv a s obsahom stavebného povolenia;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3. dodržiavanie podmienok stavebného povolenia a opatrení štátneho stavebného dohľadu po dobu realizácie stavby;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4. permanentné zabezpečenie doplňovania realizačnej dokumentácie vrátane príslušných dokladov a evidenciu dokončených častí stavby;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5. príprava na odsúhlasovanie dodatkov a zmien projektu pre mandanta;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6. bezodkladné informovanie mandanta o všetkých závažných okolnostiach;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7. kontrola vecnej a cenovej správnosti a úplnosti oceňovacích podkladov a platobných dokladov, ich súlad s podmienkami zmluvy a ich predkladanie mandantovi;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8. kontrola tých častí diela, ktoré budú zakryté alebo sa stanú neprístupnými a zapísanie výsledkov kontroly do stavebného denníka;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9. spolupráca s projektantom, autorským dozorom a zhotoviteľom pri zabezpečovaní realizovaných dodávok a prác a navrhovaní opatrení na odstránenie chýb projektu;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10. sledovanie, či zhotovitelia diela vykonávajú predpísané a dohodnuté skúšky materiálov, konštrukcií a prác a kontrolu ich výsledkov;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11. príprava dokladov o preukázaní zhody výrobkov pre stavbu;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12. sledovanie vedenia stavebných denníkov v súlade s podmienkami zmlúv;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13. uplatňovanie námetov, smerujúcich k hospodáreniu budúcej prevádzky (užívania) dokončenej stavby;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14. spolupráca s pracovníkmi zhotoviteľa pri vykonávaní opatrení na odvrátenie alebo zamedzenie škôd pri ohrození stavby živelnými udalosťami;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15. kontrola postupu prác podľa časového plánu stavby a zmlúv a upozornenie zhotoviteľa na nedodržanie termínov, vrátane prípravy podkladov pre uplatňovanie majetkových sankcií;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16. príprava podkladov pre odovzdanie a prevzatie stavby a účasť na konaní o odovzdaní a prevzatí stavby;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17. kontrola dokladov, ktoré doloží zhotoviteľ k odovzdaniu a prevzatiu dokončenej stavby;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18. kontrola odovzdania vád a nedorobkov zistených pri preberaní v dohodnutých termínoch;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19. kontrola vypratania staveniska zhotoviteľom;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20. uplatňovanie práv zo záväzkových vzťahov v rozsahu vykonávanej činnosti, vrátane zastupovania v prípadných sporoch;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21. predloženie stanoviska mandantovi k požadovaným naviac prácam na diele z vecného a cenového hľadiska;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22. predloženie stavebného denníka mandantovi;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23. organizačné zabezpečenie povinností mandanta pri individuálnom a komplexnom vyskúšaní dodávok a účasť na týchto skúškach, zabezpečenie účasti mandanta na týchto skúškach;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24. zabezpečenie preberacích konaní od dodávateľa;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25. zabezpečenie odstránenia vád a nedorobkov uvedených v zápisoch o odovzdaní a prevzatí dodávok a prác od dodávateľa;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26. účasť na kolaudačnom konaní, prípadne povolenia na predčasné užívanie stavby alebo jej časti;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27. protokolárne odovzdanie kompletnej dokladovej agendy mandantovi; </w:t>
      </w:r>
    </w:p>
    <w:p w:rsidR="00AF3377" w:rsidRPr="00F52B40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28. zabezpečenie zaškolenia poverených zamestnancov mandanta do prevádzkových režimov dodaných technologických dodávok u zhotoviteľa ; </w:t>
      </w:r>
    </w:p>
    <w:p w:rsidR="00AF3377" w:rsidRDefault="00AF3377" w:rsidP="00AF3377">
      <w:pPr>
        <w:pStyle w:val="Default"/>
        <w:jc w:val="both"/>
        <w:rPr>
          <w:sz w:val="20"/>
          <w:szCs w:val="20"/>
        </w:rPr>
      </w:pPr>
      <w:r w:rsidRPr="00F52B40">
        <w:rPr>
          <w:sz w:val="20"/>
          <w:szCs w:val="20"/>
        </w:rPr>
        <w:t xml:space="preserve">29. prerokovať pred expedíciou zápis z kontrolných dní so zástupcom mandanta, vyhotovovanie zápisov z kontrolných dní. </w:t>
      </w:r>
    </w:p>
    <w:p w:rsidR="00AF3377" w:rsidRDefault="00AF3377" w:rsidP="00AF3377">
      <w:pPr>
        <w:pStyle w:val="Default"/>
        <w:rPr>
          <w:sz w:val="20"/>
          <w:szCs w:val="20"/>
        </w:rPr>
      </w:pPr>
    </w:p>
    <w:p w:rsidR="00960BCA" w:rsidRDefault="00960BCA" w:rsidP="00960BCA">
      <w:pPr>
        <w:jc w:val="both"/>
        <w:rPr>
          <w:rFonts w:ascii="Arial" w:hAnsi="Arial" w:cs="Arial"/>
          <w:sz w:val="20"/>
          <w:szCs w:val="20"/>
        </w:rPr>
      </w:pPr>
      <w:r w:rsidRPr="00960BCA">
        <w:rPr>
          <w:rFonts w:ascii="Arial" w:hAnsi="Arial" w:cs="Arial"/>
          <w:sz w:val="20"/>
          <w:szCs w:val="20"/>
        </w:rPr>
        <w:t>V ............................. dňa  .........................</w:t>
      </w:r>
    </w:p>
    <w:p w:rsidR="00960BCA" w:rsidRPr="00960BCA" w:rsidRDefault="00960BCA" w:rsidP="00960BCA">
      <w:pPr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60BCA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7C16D4" w:rsidRDefault="00960BCA" w:rsidP="00ED5F8C">
      <w:pPr>
        <w:ind w:left="4956" w:firstLine="714"/>
      </w:pPr>
      <w:r w:rsidRPr="00960BCA">
        <w:rPr>
          <w:rFonts w:ascii="Arial" w:hAnsi="Arial" w:cs="Arial"/>
          <w:i/>
          <w:iCs/>
          <w:sz w:val="20"/>
          <w:szCs w:val="20"/>
          <w:lang w:eastAsia="cs-CZ"/>
        </w:rPr>
        <w:t>meno, priezvisko, titul, funkcia</w:t>
      </w:r>
      <w:r w:rsidRPr="00960BCA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960BCA">
        <w:rPr>
          <w:rFonts w:ascii="Arial" w:hAnsi="Arial" w:cs="Arial"/>
          <w:i/>
          <w:iCs/>
          <w:sz w:val="20"/>
          <w:szCs w:val="20"/>
          <w:lang w:eastAsia="cs-CZ"/>
        </w:rPr>
        <w:t>podpis oprávnenej osoby(osôb) mandatára</w:t>
      </w:r>
      <w:bookmarkStart w:id="0" w:name="_GoBack"/>
      <w:bookmarkEnd w:id="0"/>
    </w:p>
    <w:sectPr w:rsidR="007C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7"/>
    <w:rsid w:val="007C16D4"/>
    <w:rsid w:val="00960BCA"/>
    <w:rsid w:val="00AF3377"/>
    <w:rsid w:val="00ED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25CE9-F2CD-4C0F-AC9C-82B0035F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33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F33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uiPriority w:val="99"/>
    <w:rsid w:val="00AF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martin.choma</dc:creator>
  <cp:keywords/>
  <dc:description/>
  <cp:lastModifiedBy>martin.choma</cp:lastModifiedBy>
  <cp:revision>3</cp:revision>
  <cp:lastPrinted>2020-08-17T10:31:00Z</cp:lastPrinted>
  <dcterms:created xsi:type="dcterms:W3CDTF">2020-07-28T07:03:00Z</dcterms:created>
  <dcterms:modified xsi:type="dcterms:W3CDTF">2020-08-17T10:32:00Z</dcterms:modified>
</cp:coreProperties>
</file>