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C8" w:rsidRPr="00AF443A" w:rsidRDefault="000B4DC8" w:rsidP="00090038">
      <w:pPr>
        <w:spacing w:after="0" w:line="240" w:lineRule="auto"/>
        <w:rPr>
          <w:rFonts w:ascii="Arial" w:eastAsia="Arial Unicode MS" w:hAnsi="Arial" w:cs="Arial"/>
        </w:rPr>
      </w:pPr>
      <w:r w:rsidRPr="00AF443A">
        <w:rPr>
          <w:rFonts w:ascii="Arial" w:eastAsia="Arial Unicode MS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5EBBDDD" wp14:editId="0FDF8900">
            <wp:simplePos x="0" y="0"/>
            <wp:positionH relativeFrom="column">
              <wp:posOffset>-9525</wp:posOffset>
            </wp:positionH>
            <wp:positionV relativeFrom="paragraph">
              <wp:posOffset>-831850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3A">
        <w:rPr>
          <w:rFonts w:ascii="Arial" w:eastAsia="Arial Unicode MS" w:hAnsi="Arial" w:cs="Arial"/>
        </w:rPr>
        <w:t>č. LEK00</w:t>
      </w:r>
      <w:r w:rsidR="009C7F08">
        <w:rPr>
          <w:rFonts w:ascii="Arial" w:eastAsia="Arial Unicode MS" w:hAnsi="Arial" w:cs="Arial"/>
        </w:rPr>
        <w:t>41</w:t>
      </w:r>
      <w:r w:rsidR="00E574C5">
        <w:rPr>
          <w:rFonts w:ascii="Arial" w:eastAsia="Arial Unicode MS" w:hAnsi="Arial" w:cs="Arial"/>
        </w:rPr>
        <w:t>10</w:t>
      </w:r>
      <w:r w:rsidRPr="00AF443A">
        <w:rPr>
          <w:rFonts w:ascii="Arial" w:eastAsia="Arial Unicode MS" w:hAnsi="Arial" w:cs="Arial"/>
        </w:rPr>
        <w:t>/202</w:t>
      </w:r>
      <w:r w:rsidR="00532AA5">
        <w:rPr>
          <w:rFonts w:ascii="Arial" w:eastAsia="Arial Unicode MS" w:hAnsi="Arial" w:cs="Arial"/>
        </w:rPr>
        <w:t>5</w:t>
      </w:r>
      <w:r w:rsidRPr="00AF443A">
        <w:rPr>
          <w:rFonts w:ascii="Arial" w:eastAsia="Arial Unicode MS" w:hAnsi="Arial" w:cs="Arial"/>
        </w:rPr>
        <w:t>-101426</w:t>
      </w:r>
    </w:p>
    <w:p w:rsidR="000B4DC8" w:rsidRPr="00AF443A" w:rsidRDefault="00735B2E" w:rsidP="00090038">
      <w:pPr>
        <w:spacing w:after="0" w:line="240" w:lineRule="auto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Košice </w:t>
      </w:r>
      <w:r w:rsidR="00C2281A">
        <w:rPr>
          <w:rFonts w:ascii="Arial" w:eastAsia="Arial Unicode MS" w:hAnsi="Arial" w:cs="Arial"/>
        </w:rPr>
        <w:t>02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6D679E">
        <w:rPr>
          <w:rFonts w:ascii="Arial" w:eastAsia="Arial Unicode MS" w:hAnsi="Arial" w:cs="Arial"/>
        </w:rPr>
        <w:t>0</w:t>
      </w:r>
      <w:r w:rsidR="00C2281A">
        <w:rPr>
          <w:rFonts w:ascii="Arial" w:eastAsia="Arial Unicode MS" w:hAnsi="Arial" w:cs="Arial"/>
        </w:rPr>
        <w:t>4</w:t>
      </w:r>
      <w:r w:rsidR="000B4DC8" w:rsidRPr="00AF443A">
        <w:rPr>
          <w:rFonts w:ascii="Arial" w:eastAsia="Arial Unicode MS" w:hAnsi="Arial" w:cs="Arial"/>
        </w:rPr>
        <w:t>.</w:t>
      </w:r>
      <w:r w:rsidR="00BD7F4E">
        <w:rPr>
          <w:rFonts w:ascii="Arial" w:eastAsia="Arial Unicode MS" w:hAnsi="Arial" w:cs="Arial"/>
        </w:rPr>
        <w:t> </w:t>
      </w:r>
      <w:r w:rsidR="000B4DC8" w:rsidRPr="00AF443A">
        <w:rPr>
          <w:rFonts w:ascii="Arial" w:eastAsia="Arial Unicode MS" w:hAnsi="Arial" w:cs="Arial"/>
        </w:rPr>
        <w:t>202</w:t>
      </w:r>
      <w:r w:rsidR="00532AA5">
        <w:rPr>
          <w:rFonts w:ascii="Arial" w:eastAsia="Arial Unicode MS" w:hAnsi="Arial" w:cs="Arial"/>
        </w:rPr>
        <w:t>5</w:t>
      </w: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</w:p>
    <w:p w:rsidR="000B4DC8" w:rsidRPr="00090038" w:rsidRDefault="000B4DC8" w:rsidP="000B4DC8">
      <w:pPr>
        <w:jc w:val="center"/>
        <w:rPr>
          <w:rFonts w:ascii="Arial" w:eastAsia="Arial Unicode MS" w:hAnsi="Arial" w:cs="Arial"/>
          <w:b/>
          <w:lang w:eastAsia="cs-CZ"/>
        </w:rPr>
      </w:pPr>
      <w:r w:rsidRPr="00090038">
        <w:rPr>
          <w:rFonts w:ascii="Arial" w:eastAsia="Arial Unicode MS" w:hAnsi="Arial" w:cs="Arial"/>
          <w:b/>
          <w:lang w:eastAsia="cs-CZ"/>
        </w:rPr>
        <w:t>VÝBEROVÉ KONANIE</w:t>
      </w:r>
    </w:p>
    <w:p w:rsidR="000B4DC8" w:rsidRPr="00995191" w:rsidRDefault="000B4DC8" w:rsidP="000B4DC8">
      <w:pPr>
        <w:jc w:val="center"/>
        <w:rPr>
          <w:rFonts w:ascii="Arial" w:eastAsia="Arial Unicode MS" w:hAnsi="Arial" w:cs="Arial"/>
          <w:b/>
          <w:sz w:val="20"/>
          <w:lang w:eastAsia="cs-CZ"/>
        </w:rPr>
      </w:pPr>
    </w:p>
    <w:p w:rsidR="00AC1BC9" w:rsidRPr="00CD43A0" w:rsidRDefault="00AC1BC9" w:rsidP="00AC1BC9">
      <w:pPr>
        <w:pStyle w:val="Nadpis6"/>
        <w:spacing w:before="0" w:line="240" w:lineRule="auto"/>
        <w:jc w:val="both"/>
        <w:rPr>
          <w:rFonts w:ascii="Arial" w:eastAsia="Arial Unicode MS" w:hAnsi="Arial" w:cs="Arial"/>
          <w:bCs w:val="0"/>
          <w:sz w:val="22"/>
          <w:szCs w:val="22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</w:rPr>
        <w:t>Univerzita Pavla Jozefa Šafárika v Košiciach, so sídlom Šrobárova 2, 041 80 Košice, zastúpená dekanom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Lekárskej fakulty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, so sídlom Trieda SNP č. 1, 040 11 Košice,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vy</w:t>
      </w:r>
      <w:r>
        <w:rPr>
          <w:rFonts w:ascii="Arial" w:eastAsia="Arial Unicode MS" w:hAnsi="Arial" w:cs="Arial"/>
          <w:b w:val="0"/>
          <w:bCs w:val="0"/>
          <w:sz w:val="22"/>
          <w:szCs w:val="22"/>
        </w:rPr>
        <w:t>pisuje</w:t>
      </w:r>
      <w:r w:rsidRPr="00CD43A0">
        <w:rPr>
          <w:rFonts w:ascii="Arial" w:eastAsia="Arial Unicode MS" w:hAnsi="Arial" w:cs="Arial"/>
          <w:b w:val="0"/>
          <w:bCs w:val="0"/>
          <w:sz w:val="22"/>
          <w:szCs w:val="22"/>
        </w:rPr>
        <w:t xml:space="preserve"> v súlade so zákonom č. 131/2002 Z. z. o vysokých školách a o zmene a doplnení niektorých zákonov v znení neskorších predpisov výberové konanie na obsadenie:</w:t>
      </w:r>
      <w:r w:rsidRPr="00CD43A0">
        <w:rPr>
          <w:rFonts w:ascii="Arial" w:eastAsia="Arial Unicode MS" w:hAnsi="Arial" w:cs="Arial"/>
          <w:bCs w:val="0"/>
          <w:sz w:val="22"/>
          <w:szCs w:val="22"/>
        </w:rPr>
        <w:t xml:space="preserve"> </w:t>
      </w:r>
    </w:p>
    <w:p w:rsidR="000B4DC8" w:rsidRPr="00995191" w:rsidRDefault="000B4DC8" w:rsidP="000B4DC8">
      <w:pPr>
        <w:rPr>
          <w:rFonts w:eastAsia="Arial Unicode MS"/>
          <w:lang w:eastAsia="cs-CZ"/>
        </w:rPr>
      </w:pPr>
    </w:p>
    <w:p w:rsidR="000A3124" w:rsidRPr="00C04938" w:rsidRDefault="003215C9" w:rsidP="000A3124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0A3124">
        <w:rPr>
          <w:rFonts w:ascii="Arial" w:eastAsia="Arial Unicode MS" w:hAnsi="Arial" w:cs="Arial"/>
          <w:b/>
          <w:sz w:val="22"/>
          <w:szCs w:val="22"/>
        </w:rPr>
        <w:t>funkčného miesta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E574C5">
        <w:rPr>
          <w:rFonts w:ascii="Arial" w:eastAsia="Arial Unicode MS" w:hAnsi="Arial" w:cs="Arial"/>
          <w:b/>
          <w:sz w:val="22"/>
          <w:szCs w:val="22"/>
        </w:rPr>
        <w:t>docent</w:t>
      </w:r>
      <w:r w:rsidR="004E7628">
        <w:rPr>
          <w:rFonts w:ascii="Arial" w:eastAsia="Arial Unicode MS" w:hAnsi="Arial" w:cs="Arial"/>
          <w:b/>
          <w:sz w:val="22"/>
          <w:szCs w:val="22"/>
        </w:rPr>
        <w:t>a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93E6F" w:rsidRPr="000A3124">
        <w:rPr>
          <w:rFonts w:ascii="Arial" w:eastAsia="Arial Unicode MS" w:hAnsi="Arial" w:cs="Arial"/>
          <w:b/>
          <w:sz w:val="22"/>
          <w:szCs w:val="22"/>
        </w:rPr>
        <w:t>v študijnom odbore</w:t>
      </w:r>
      <w:r w:rsidR="000B4DC8" w:rsidRPr="000A312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C2281A">
        <w:rPr>
          <w:rFonts w:ascii="Arial" w:eastAsia="Arial Unicode MS" w:hAnsi="Arial" w:cs="Arial"/>
          <w:b/>
          <w:sz w:val="22"/>
          <w:szCs w:val="22"/>
        </w:rPr>
        <w:t>ošetrovateľstvo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02DB3">
        <w:rPr>
          <w:rFonts w:ascii="Arial" w:eastAsia="Arial Unicode MS" w:hAnsi="Arial" w:cs="Arial"/>
          <w:b/>
          <w:sz w:val="22"/>
          <w:szCs w:val="22"/>
        </w:rPr>
        <w:t>n</w:t>
      </w:r>
      <w:r w:rsidR="00E16485">
        <w:rPr>
          <w:rFonts w:ascii="Arial" w:eastAsia="Arial Unicode MS" w:hAnsi="Arial" w:cs="Arial"/>
          <w:b/>
          <w:sz w:val="22"/>
          <w:szCs w:val="22"/>
        </w:rPr>
        <w:t xml:space="preserve">a </w:t>
      </w:r>
      <w:r w:rsidR="00C2281A">
        <w:rPr>
          <w:rFonts w:ascii="Arial" w:eastAsia="Arial Unicode MS" w:hAnsi="Arial" w:cs="Arial"/>
          <w:b/>
          <w:sz w:val="22"/>
          <w:szCs w:val="22"/>
        </w:rPr>
        <w:t>Ústave ošetrovateľstva</w:t>
      </w:r>
      <w:r w:rsidR="006F7FF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494294">
        <w:rPr>
          <w:rFonts w:ascii="Arial" w:eastAsia="Arial Unicode MS" w:hAnsi="Arial" w:cs="Arial"/>
          <w:b/>
          <w:sz w:val="22"/>
          <w:szCs w:val="22"/>
        </w:rPr>
        <w:t>U</w:t>
      </w:r>
      <w:r w:rsidR="000A3124">
        <w:rPr>
          <w:rFonts w:ascii="Arial" w:eastAsia="Arial Unicode MS" w:hAnsi="Arial" w:cs="Arial"/>
          <w:b/>
          <w:sz w:val="22"/>
          <w:szCs w:val="22"/>
        </w:rPr>
        <w:t>PJŠ LF</w:t>
      </w:r>
      <w:r w:rsidR="00C2281A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C04938" w:rsidRPr="00995191" w:rsidRDefault="00C04938" w:rsidP="009C7F08">
      <w:pPr>
        <w:pStyle w:val="Odsekzoznamu"/>
        <w:ind w:left="284"/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0A3124" w:rsidRDefault="000B4DC8" w:rsidP="000A3124">
      <w:pPr>
        <w:pStyle w:val="Odsekzoznamu"/>
        <w:ind w:left="284"/>
        <w:jc w:val="both"/>
        <w:rPr>
          <w:rFonts w:ascii="Arial" w:eastAsia="Arial Unicode MS" w:hAnsi="Arial" w:cs="Arial"/>
          <w:bCs/>
          <w:lang w:eastAsia="cs-CZ"/>
        </w:rPr>
      </w:pPr>
    </w:p>
    <w:p w:rsidR="000B4DC8" w:rsidRPr="00995191" w:rsidRDefault="000B4DC8" w:rsidP="000B4DC8">
      <w:pPr>
        <w:pStyle w:val="Zkladntext3"/>
        <w:jc w:val="both"/>
        <w:rPr>
          <w:rFonts w:ascii="Arial" w:eastAsia="Arial Unicode MS" w:hAnsi="Arial" w:cs="Arial"/>
          <w:b w:val="0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b w:val="0"/>
          <w:sz w:val="22"/>
          <w:szCs w:val="22"/>
          <w:u w:val="single"/>
        </w:rPr>
        <w:t>Kvalifikačné predpoklady a iné kritériá a požiadavky:</w:t>
      </w:r>
    </w:p>
    <w:p w:rsidR="000B4DC8" w:rsidRPr="00175362" w:rsidRDefault="000B4DC8" w:rsidP="000B4DC8">
      <w:pPr>
        <w:pStyle w:val="Zkladntext2"/>
        <w:numPr>
          <w:ilvl w:val="0"/>
          <w:numId w:val="2"/>
        </w:numPr>
        <w:tabs>
          <w:tab w:val="clear" w:pos="720"/>
          <w:tab w:val="num" w:pos="567"/>
        </w:tabs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 xml:space="preserve">splnenie kritérií </w:t>
      </w:r>
      <w:r w:rsidR="00C2281A">
        <w:rPr>
          <w:rFonts w:ascii="Arial" w:eastAsia="Arial Unicode MS" w:hAnsi="Arial" w:cs="Arial"/>
          <w:sz w:val="22"/>
          <w:szCs w:val="22"/>
        </w:rPr>
        <w:t xml:space="preserve">k zaradeniu na funkčné </w:t>
      </w:r>
      <w:r w:rsidR="00394528">
        <w:rPr>
          <w:rFonts w:ascii="Arial" w:eastAsia="Arial Unicode MS" w:hAnsi="Arial" w:cs="Arial"/>
          <w:sz w:val="22"/>
          <w:szCs w:val="22"/>
        </w:rPr>
        <w:t>miesto</w:t>
      </w:r>
      <w:r w:rsidR="00C2281A">
        <w:rPr>
          <w:rFonts w:ascii="Arial" w:eastAsia="Arial Unicode MS" w:hAnsi="Arial" w:cs="Arial"/>
          <w:sz w:val="22"/>
          <w:szCs w:val="22"/>
        </w:rPr>
        <w:t xml:space="preserve"> </w:t>
      </w:r>
      <w:r w:rsidR="00E574C5">
        <w:rPr>
          <w:rFonts w:ascii="Arial" w:eastAsia="Arial Unicode MS" w:hAnsi="Arial" w:cs="Arial"/>
          <w:sz w:val="22"/>
          <w:szCs w:val="22"/>
        </w:rPr>
        <w:t>DOCENT</w:t>
      </w:r>
      <w:r w:rsidR="00C2281A">
        <w:rPr>
          <w:rFonts w:ascii="Arial" w:eastAsia="Arial Unicode MS" w:hAnsi="Arial" w:cs="Arial"/>
          <w:sz w:val="22"/>
          <w:szCs w:val="22"/>
        </w:rPr>
        <w:t xml:space="preserve"> na Vysokej škole </w:t>
      </w:r>
      <w:r w:rsidR="00394528">
        <w:rPr>
          <w:rFonts w:ascii="Arial" w:eastAsia="Arial Unicode MS" w:hAnsi="Arial" w:cs="Arial"/>
          <w:sz w:val="22"/>
          <w:szCs w:val="22"/>
        </w:rPr>
        <w:t>zdravotníctva</w:t>
      </w:r>
      <w:r w:rsidR="00C2281A">
        <w:rPr>
          <w:rFonts w:ascii="Arial" w:eastAsia="Arial Unicode MS" w:hAnsi="Arial" w:cs="Arial"/>
          <w:sz w:val="22"/>
          <w:szCs w:val="22"/>
        </w:rPr>
        <w:t xml:space="preserve"> a sociálnej práce sv. Alžbety v</w:t>
      </w:r>
      <w:r w:rsidR="00394528">
        <w:rPr>
          <w:rFonts w:ascii="Arial" w:eastAsia="Arial Unicode MS" w:hAnsi="Arial" w:cs="Arial"/>
          <w:sz w:val="22"/>
          <w:szCs w:val="22"/>
        </w:rPr>
        <w:t> </w:t>
      </w:r>
      <w:r w:rsidR="00C2281A">
        <w:rPr>
          <w:rFonts w:ascii="Arial" w:eastAsia="Arial Unicode MS" w:hAnsi="Arial" w:cs="Arial"/>
          <w:sz w:val="22"/>
          <w:szCs w:val="22"/>
        </w:rPr>
        <w:t>odbor</w:t>
      </w:r>
      <w:r w:rsidR="00394528">
        <w:rPr>
          <w:rFonts w:ascii="Arial" w:eastAsia="Arial Unicode MS" w:hAnsi="Arial" w:cs="Arial"/>
          <w:sz w:val="22"/>
          <w:szCs w:val="22"/>
        </w:rPr>
        <w:t>e ošetrovateľstvo</w:t>
      </w:r>
      <w:r w:rsidRPr="00995191"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1"/>
      </w: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</w:p>
    <w:p w:rsidR="000B4DC8" w:rsidRPr="00995191" w:rsidRDefault="000B4DC8" w:rsidP="000B4DC8">
      <w:pPr>
        <w:ind w:left="1800" w:hanging="1800"/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Zoznam požadovaných dokladov a príloh k výberovému konaniu: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  <w:u w:val="single"/>
        </w:rPr>
      </w:pPr>
      <w:r w:rsidRPr="00995191">
        <w:rPr>
          <w:rFonts w:ascii="Arial" w:eastAsia="Arial Unicode MS" w:hAnsi="Arial" w:cs="Arial"/>
          <w:sz w:val="22"/>
          <w:szCs w:val="22"/>
        </w:rPr>
        <w:t>písomná žiadosť o účasť na výberovom konaní</w:t>
      </w:r>
    </w:p>
    <w:p w:rsidR="00532AA5" w:rsidRPr="00995191" w:rsidRDefault="00532AA5" w:rsidP="00532AA5">
      <w:pPr>
        <w:pStyle w:val="Zkladntext2"/>
        <w:numPr>
          <w:ilvl w:val="0"/>
          <w:numId w:val="3"/>
        </w:numPr>
        <w:ind w:left="426" w:hanging="426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štruktúrovaný profesijný životopis</w:t>
      </w:r>
      <w:r>
        <w:rPr>
          <w:rStyle w:val="Odkaznapoznmkupodiarou"/>
          <w:rFonts w:ascii="Arial" w:eastAsia="Arial Unicode MS" w:hAnsi="Arial" w:cs="Arial"/>
          <w:sz w:val="22"/>
          <w:szCs w:val="22"/>
        </w:rPr>
        <w:footnoteReference w:id="2"/>
      </w:r>
      <w:r>
        <w:rPr>
          <w:rFonts w:ascii="Arial" w:eastAsia="Arial Unicode MS" w:hAnsi="Arial" w:cs="Arial"/>
          <w:sz w:val="22"/>
          <w:szCs w:val="22"/>
        </w:rPr>
        <w:t xml:space="preserve"> – Príloha č. 1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úradne overené doklady o vzdelaní, o získaní vedecko-pedagogických titulov, akademických titulov a dosiahnutí vedeckých hodností</w:t>
      </w:r>
      <w:r w:rsidR="009663AE">
        <w:rPr>
          <w:rFonts w:ascii="Arial" w:eastAsia="Arial Unicode MS" w:hAnsi="Arial" w:cs="Arial"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 a tieto doklady sú už súčasťou osobného spisu uchádzača),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potvrdenie vysokej školy o vyko</w:t>
      </w:r>
      <w:r w:rsidR="00175362">
        <w:rPr>
          <w:rFonts w:ascii="Arial" w:hAnsi="Arial" w:cs="Arial"/>
          <w:bCs/>
          <w:sz w:val="22"/>
          <w:szCs w:val="22"/>
        </w:rPr>
        <w:t>návaní pedagogickej činnosti</w:t>
      </w:r>
      <w:r w:rsidR="009663AE">
        <w:rPr>
          <w:rFonts w:ascii="Arial" w:hAnsi="Arial" w:cs="Arial"/>
          <w:bCs/>
          <w:sz w:val="22"/>
          <w:szCs w:val="22"/>
        </w:rPr>
        <w:t xml:space="preserve"> </w:t>
      </w:r>
      <w:r w:rsidRPr="00995191">
        <w:rPr>
          <w:rFonts w:ascii="Arial" w:hAnsi="Arial" w:cs="Arial"/>
          <w:bCs/>
          <w:sz w:val="22"/>
          <w:szCs w:val="22"/>
        </w:rPr>
        <w:t>(okrem uchádzačov, ktorí pôsobia na tunajšej fakulte),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vyplnený </w:t>
      </w:r>
      <w:r w:rsidRPr="00995191">
        <w:rPr>
          <w:rFonts w:ascii="Arial" w:hAnsi="Arial" w:cs="Arial"/>
          <w:bCs/>
          <w:i/>
          <w:sz w:val="22"/>
          <w:szCs w:val="22"/>
        </w:rPr>
        <w:t xml:space="preserve">Prehľad plnenia kritérií na obsadenie </w:t>
      </w:r>
      <w:r w:rsidR="00175362">
        <w:rPr>
          <w:rFonts w:ascii="Arial" w:hAnsi="Arial" w:cs="Arial"/>
          <w:bCs/>
          <w:i/>
          <w:sz w:val="22"/>
          <w:szCs w:val="22"/>
        </w:rPr>
        <w:t xml:space="preserve">funkčného miesta </w:t>
      </w:r>
      <w:r w:rsidR="00E574C5">
        <w:rPr>
          <w:rFonts w:ascii="Arial" w:hAnsi="Arial" w:cs="Arial"/>
          <w:bCs/>
          <w:i/>
          <w:sz w:val="22"/>
          <w:szCs w:val="22"/>
        </w:rPr>
        <w:t>docenta</w:t>
      </w:r>
      <w:r w:rsidRPr="00995191">
        <w:rPr>
          <w:rFonts w:ascii="Arial" w:hAnsi="Arial" w:cs="Arial"/>
          <w:bCs/>
          <w:sz w:val="22"/>
          <w:szCs w:val="22"/>
        </w:rPr>
        <w:t xml:space="preserve"> (viď. nižšie </w:t>
      </w:r>
      <w:r w:rsidR="0044424C">
        <w:rPr>
          <w:rFonts w:ascii="Arial" w:hAnsi="Arial" w:cs="Arial"/>
          <w:bCs/>
          <w:sz w:val="22"/>
          <w:szCs w:val="22"/>
        </w:rPr>
        <w:t>P</w:t>
      </w:r>
      <w:r w:rsidRPr="00995191">
        <w:rPr>
          <w:rFonts w:ascii="Arial" w:hAnsi="Arial" w:cs="Arial"/>
          <w:bCs/>
          <w:sz w:val="22"/>
          <w:szCs w:val="22"/>
        </w:rPr>
        <w:t>ríloha</w:t>
      </w:r>
      <w:r w:rsidR="0044424C">
        <w:rPr>
          <w:rFonts w:ascii="Arial" w:hAnsi="Arial" w:cs="Arial"/>
          <w:bCs/>
          <w:sz w:val="22"/>
          <w:szCs w:val="22"/>
        </w:rPr>
        <w:t xml:space="preserve"> č. </w:t>
      </w:r>
      <w:r w:rsidR="00532AA5">
        <w:rPr>
          <w:rFonts w:ascii="Arial" w:hAnsi="Arial" w:cs="Arial"/>
          <w:bCs/>
          <w:sz w:val="22"/>
          <w:szCs w:val="22"/>
        </w:rPr>
        <w:t>2</w:t>
      </w:r>
      <w:r w:rsidRPr="00995191">
        <w:rPr>
          <w:rFonts w:ascii="Arial" w:hAnsi="Arial" w:cs="Arial"/>
          <w:bCs/>
          <w:sz w:val="22"/>
          <w:szCs w:val="22"/>
        </w:rPr>
        <w:t>) spolu s dokladmi preukazujúcimi ich plnenie,</w:t>
      </w:r>
    </w:p>
    <w:p w:rsidR="000B4DC8" w:rsidRPr="00995191" w:rsidRDefault="000B4DC8" w:rsidP="000B4DC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 xml:space="preserve">čestné vyhlásenie, že uchádzač v čase nástupu nevykonáva </w:t>
      </w:r>
      <w:r w:rsidRPr="00995191">
        <w:rPr>
          <w:rFonts w:ascii="Arial" w:hAnsi="Arial" w:cs="Arial"/>
          <w:sz w:val="22"/>
          <w:szCs w:val="22"/>
        </w:rPr>
        <w:t>prácu pre inú vysokú školu v pozícii rektora, prorektora, dekana, prodekana, vedúceho zamestnanca, resp. obdobnú prácu pre vysokú školu v zahraničí, ako aj že nie je osobou zodpovednou za študijný program na inej vysokej škole</w:t>
      </w:r>
    </w:p>
    <w:p w:rsidR="007B2568" w:rsidRPr="0097148B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aktívny ID ORCID</w:t>
      </w:r>
    </w:p>
    <w:p w:rsidR="007B2568" w:rsidRPr="00995191" w:rsidRDefault="007B2568" w:rsidP="007B2568">
      <w:pPr>
        <w:pStyle w:val="Odsekzoznamu"/>
        <w:numPr>
          <w:ilvl w:val="0"/>
          <w:numId w:val="3"/>
        </w:numPr>
        <w:suppressAutoHyphens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 uchádzačov z UPJŠ aktualizovaná VUPCH (vedecko/umelecko-pedagogická charakteristika osoby).</w:t>
      </w:r>
    </w:p>
    <w:p w:rsidR="000B4DC8" w:rsidRPr="00995191" w:rsidRDefault="000B4DC8" w:rsidP="000B4DC8">
      <w:pPr>
        <w:pStyle w:val="Zkladntext2"/>
        <w:ind w:left="284"/>
        <w:rPr>
          <w:rFonts w:ascii="Arial" w:eastAsia="Arial Unicode MS" w:hAnsi="Arial" w:cs="Arial"/>
          <w:sz w:val="22"/>
          <w:szCs w:val="22"/>
        </w:rPr>
      </w:pPr>
    </w:p>
    <w:p w:rsidR="000B4DC8" w:rsidRPr="00995191" w:rsidRDefault="000B4DC8" w:rsidP="000B4DC8">
      <w:pPr>
        <w:rPr>
          <w:rFonts w:ascii="Arial" w:eastAsia="Arial Unicode MS" w:hAnsi="Arial" w:cs="Arial"/>
          <w:u w:val="single"/>
        </w:rPr>
      </w:pPr>
      <w:r w:rsidRPr="00995191">
        <w:rPr>
          <w:rFonts w:ascii="Arial" w:eastAsia="Arial Unicode MS" w:hAnsi="Arial" w:cs="Arial"/>
          <w:u w:val="single"/>
        </w:rPr>
        <w:t>Žiadosť uchádzača o účasť na výberovom konaní musí obsahovať: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generálie uchádzača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označenie funkcie, o ktorú sa uchádzač vo výberovom konaní uchádza</w:t>
      </w:r>
    </w:p>
    <w:p w:rsidR="000B4DC8" w:rsidRPr="00995191" w:rsidRDefault="000B4DC8" w:rsidP="000B4DC8">
      <w:pPr>
        <w:pStyle w:val="Zkladntext2"/>
        <w:numPr>
          <w:ilvl w:val="0"/>
          <w:numId w:val="1"/>
        </w:numPr>
        <w:tabs>
          <w:tab w:val="num" w:pos="284"/>
        </w:tabs>
        <w:ind w:left="284" w:hanging="284"/>
        <w:rPr>
          <w:rFonts w:ascii="Arial" w:eastAsia="Arial Unicode MS" w:hAnsi="Arial" w:cs="Arial"/>
          <w:sz w:val="22"/>
          <w:szCs w:val="22"/>
        </w:rPr>
      </w:pPr>
      <w:r w:rsidRPr="00995191">
        <w:rPr>
          <w:rFonts w:ascii="Arial" w:eastAsia="Arial Unicode MS" w:hAnsi="Arial" w:cs="Arial"/>
          <w:sz w:val="22"/>
          <w:szCs w:val="22"/>
        </w:rPr>
        <w:t>zoznam predložených dokladov a príloh k žiadosti, ktoré osvedčujú kvalifikačné   predpoklady uchádzača, osobitné kvalifikačné predpoklady a iné kritériá a požiadavky vyhlasovateľa</w:t>
      </w:r>
    </w:p>
    <w:p w:rsidR="000B4DC8" w:rsidRPr="00995191" w:rsidRDefault="000B4DC8" w:rsidP="000B4DC8">
      <w:pPr>
        <w:rPr>
          <w:rFonts w:ascii="Arial" w:eastAsia="Arial Unicode MS" w:hAnsi="Arial" w:cs="Arial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Predpokladaný deň nástupu do práce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: 01.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="00387DF7">
        <w:rPr>
          <w:rFonts w:ascii="Arial" w:eastAsia="Arial Unicode MS" w:hAnsi="Arial" w:cs="Arial"/>
          <w:bCs/>
          <w:sz w:val="22"/>
          <w:szCs w:val="22"/>
          <w:lang w:eastAsia="cs-CZ"/>
        </w:rPr>
        <w:t>0</w:t>
      </w:r>
      <w:r w:rsidR="006F7FF6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.</w:t>
      </w:r>
      <w:r w:rsidR="007E28EC">
        <w:rPr>
          <w:rFonts w:ascii="Arial" w:eastAsia="Arial Unicode MS" w:hAnsi="Arial" w:cs="Arial"/>
          <w:bCs/>
          <w:sz w:val="22"/>
          <w:szCs w:val="22"/>
          <w:lang w:eastAsia="cs-CZ"/>
        </w:rPr>
        <w:t> </w:t>
      </w:r>
      <w:r w:rsidRPr="003E6A24">
        <w:rPr>
          <w:rFonts w:ascii="Arial" w:eastAsia="Arial Unicode MS" w:hAnsi="Arial" w:cs="Arial"/>
          <w:bCs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bCs/>
          <w:sz w:val="22"/>
          <w:szCs w:val="22"/>
          <w:lang w:eastAsia="cs-CZ"/>
        </w:rPr>
        <w:t>5</w:t>
      </w:r>
      <w:r w:rsidRPr="00995191">
        <w:rPr>
          <w:rFonts w:ascii="Arial" w:eastAsia="Arial Unicode MS" w:hAnsi="Arial" w:cs="Arial"/>
          <w:b/>
          <w:bCs/>
          <w:sz w:val="22"/>
          <w:szCs w:val="22"/>
          <w:lang w:eastAsia="cs-CZ"/>
        </w:rPr>
        <w:t xml:space="preserve">    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Hlavika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bCs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bCs/>
          <w:sz w:val="22"/>
          <w:szCs w:val="22"/>
          <w:u w:val="single"/>
          <w:lang w:eastAsia="cs-CZ"/>
        </w:rPr>
        <w:t>Ponúkaná mzda</w:t>
      </w:r>
      <w:r w:rsidRPr="00995191">
        <w:rPr>
          <w:rFonts w:ascii="Arial" w:eastAsia="Arial Unicode MS" w:hAnsi="Arial" w:cs="Arial"/>
          <w:bCs/>
          <w:sz w:val="22"/>
          <w:szCs w:val="22"/>
          <w:lang w:eastAsia="cs-CZ"/>
        </w:rPr>
        <w:t>: v súlade so zákonom č. 553/2003 Z. z. o odmeňovaní niektorých zamestnancov pri výkone práce vo verejnom záujme a o zmene a doplnení niektorých zákonov v znení neskorších predpisov.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Žiadosť o účasť na výberovom konaní s požadovanými dokladmi zasielajte na adresu: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Univerzita Pavla Jozefa Šafárika v Košiciach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Lekárska fakulta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Personáln</w:t>
      </w:r>
      <w:r>
        <w:rPr>
          <w:rFonts w:ascii="Arial" w:hAnsi="Arial" w:cs="Arial"/>
          <w:bCs/>
          <w:sz w:val="22"/>
          <w:szCs w:val="22"/>
        </w:rPr>
        <w:t>o-právne</w:t>
      </w:r>
      <w:r w:rsidRPr="00995191">
        <w:rPr>
          <w:rFonts w:ascii="Arial" w:hAnsi="Arial" w:cs="Arial"/>
          <w:bCs/>
          <w:sz w:val="22"/>
          <w:szCs w:val="22"/>
        </w:rPr>
        <w:t xml:space="preserve"> oddelenie</w:t>
      </w:r>
    </w:p>
    <w:p w:rsidR="000B4DC8" w:rsidRPr="00995191" w:rsidRDefault="000B4DC8" w:rsidP="000B4DC8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995191">
        <w:rPr>
          <w:rFonts w:ascii="Arial" w:hAnsi="Arial" w:cs="Arial"/>
          <w:bCs/>
          <w:sz w:val="22"/>
          <w:szCs w:val="22"/>
        </w:rPr>
        <w:t>Trieda SNP č. 1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sz w:val="22"/>
          <w:szCs w:val="22"/>
        </w:rPr>
        <w:t>040 11  Košice</w:t>
      </w:r>
    </w:p>
    <w:p w:rsidR="000B4DC8" w:rsidRPr="00995191" w:rsidRDefault="000B4DC8" w:rsidP="000B4DC8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0B4DC8" w:rsidRPr="00995191" w:rsidRDefault="000B4DC8" w:rsidP="000B4DC8">
      <w:pPr>
        <w:pStyle w:val="Default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u w:val="single"/>
          <w:lang w:eastAsia="cs-CZ"/>
        </w:rPr>
        <w:t>Posledný termín akceptácie žiadosti o účasť na výberovom konaní:</w:t>
      </w:r>
      <w:r>
        <w:rPr>
          <w:rFonts w:ascii="Arial" w:eastAsia="Arial Unicode MS" w:hAnsi="Arial" w:cs="Arial"/>
          <w:color w:val="auto"/>
          <w:sz w:val="22"/>
          <w:szCs w:val="22"/>
          <w:lang w:eastAsia="cs-CZ"/>
        </w:rPr>
        <w:t xml:space="preserve"> </w:t>
      </w:r>
      <w:r w:rsidR="00C04938">
        <w:rPr>
          <w:rFonts w:ascii="Arial" w:eastAsia="Arial Unicode MS" w:hAnsi="Arial" w:cs="Arial"/>
          <w:color w:val="auto"/>
          <w:sz w:val="22"/>
          <w:szCs w:val="22"/>
          <w:lang w:eastAsia="cs-CZ"/>
        </w:rPr>
        <w:t>15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="006D679E">
        <w:rPr>
          <w:rFonts w:ascii="Arial" w:eastAsia="Arial Unicode MS" w:hAnsi="Arial" w:cs="Arial"/>
          <w:color w:val="auto"/>
          <w:sz w:val="22"/>
          <w:szCs w:val="22"/>
          <w:lang w:eastAsia="cs-CZ"/>
        </w:rPr>
        <w:t>0</w:t>
      </w:r>
      <w:r w:rsidR="00C04938">
        <w:rPr>
          <w:rFonts w:ascii="Arial" w:eastAsia="Arial Unicode MS" w:hAnsi="Arial" w:cs="Arial"/>
          <w:color w:val="auto"/>
          <w:sz w:val="22"/>
          <w:szCs w:val="22"/>
          <w:lang w:eastAsia="cs-CZ"/>
        </w:rPr>
        <w:t>4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.</w:t>
      </w:r>
      <w:r w:rsidR="00C77DF0">
        <w:rPr>
          <w:rFonts w:ascii="Arial" w:eastAsia="Arial Unicode MS" w:hAnsi="Arial" w:cs="Arial"/>
          <w:color w:val="auto"/>
          <w:sz w:val="22"/>
          <w:szCs w:val="22"/>
          <w:lang w:eastAsia="cs-CZ"/>
        </w:rPr>
        <w:t> </w:t>
      </w: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202</w:t>
      </w:r>
      <w:r w:rsidR="00532AA5">
        <w:rPr>
          <w:rFonts w:ascii="Arial" w:eastAsia="Arial Unicode MS" w:hAnsi="Arial" w:cs="Arial"/>
          <w:color w:val="auto"/>
          <w:sz w:val="22"/>
          <w:szCs w:val="22"/>
          <w:lang w:eastAsia="cs-CZ"/>
        </w:rPr>
        <w:t>5</w:t>
      </w:r>
    </w:p>
    <w:p w:rsidR="000B4DC8" w:rsidRPr="00995191" w:rsidRDefault="000B4DC8" w:rsidP="009B249C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995191">
        <w:rPr>
          <w:rFonts w:ascii="Arial" w:eastAsia="Arial Unicode MS" w:hAnsi="Arial" w:cs="Arial"/>
          <w:color w:val="auto"/>
          <w:sz w:val="22"/>
          <w:szCs w:val="22"/>
          <w:lang w:eastAsia="cs-CZ"/>
        </w:rPr>
        <w:t>Rozhodujúci je dátum podania na poštovej pečiatke resp. dátum osobného doručenia žiadosti. Na žiadosti podané po stanovenom termíne sa neprihliada.</w:t>
      </w: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</w:t>
      </w:r>
    </w:p>
    <w:p w:rsidR="000B4DC8" w:rsidRDefault="000B4DC8" w:rsidP="000B4DC8">
      <w:pPr>
        <w:ind w:left="4248" w:firstLine="708"/>
        <w:rPr>
          <w:rFonts w:ascii="Arial" w:hAnsi="Arial" w:cs="Arial"/>
        </w:rPr>
      </w:pPr>
    </w:p>
    <w:p w:rsidR="00C77DF0" w:rsidRDefault="00C77DF0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B4DC8">
      <w:pPr>
        <w:ind w:left="4248" w:firstLine="708"/>
        <w:rPr>
          <w:rFonts w:ascii="Arial" w:hAnsi="Arial" w:cs="Arial"/>
        </w:rPr>
      </w:pPr>
    </w:p>
    <w:p w:rsidR="000B4DC8" w:rsidRPr="00995191" w:rsidRDefault="000B4DC8" w:rsidP="00090038">
      <w:pPr>
        <w:spacing w:after="0" w:line="240" w:lineRule="auto"/>
        <w:ind w:left="4248" w:firstLine="708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prof. MUDr. </w:t>
      </w:r>
      <w:r w:rsidR="00C77DF0">
        <w:rPr>
          <w:rFonts w:ascii="Arial" w:hAnsi="Arial" w:cs="Arial"/>
        </w:rPr>
        <w:t>Peter Jarčuška</w:t>
      </w:r>
      <w:r w:rsidRPr="00995191">
        <w:rPr>
          <w:rFonts w:ascii="Arial" w:hAnsi="Arial" w:cs="Arial"/>
        </w:rPr>
        <w:t>, PhD.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  <w:r w:rsidRPr="00995191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49429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dekan fakulty</w:t>
      </w:r>
    </w:p>
    <w:p w:rsidR="000B4DC8" w:rsidRDefault="000B4DC8" w:rsidP="00090038">
      <w:pPr>
        <w:spacing w:after="0" w:line="240" w:lineRule="auto"/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2C0C1E" w:rsidRDefault="002C0C1E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0B4DC8" w:rsidRDefault="000B4DC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 w:rsidP="000B4DC8">
      <w:pPr>
        <w:rPr>
          <w:rFonts w:ascii="Arial" w:hAnsi="Arial" w:cs="Arial"/>
        </w:rPr>
      </w:pPr>
    </w:p>
    <w:p w:rsidR="00394528" w:rsidRDefault="003945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sk-SK"/>
        </w:rPr>
        <w:lastRenderedPageBreak/>
        <w:drawing>
          <wp:anchor distT="0" distB="0" distL="114300" distR="114300" simplePos="0" relativeHeight="251663360" behindDoc="1" locked="0" layoutInCell="1" allowOverlap="1" wp14:anchorId="58F5B830" wp14:editId="65A7F81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480810" cy="1597025"/>
            <wp:effectExtent l="0" t="0" r="0" b="317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tabs>
          <w:tab w:val="left" w:pos="791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32AA5" w:rsidRDefault="00532AA5" w:rsidP="00532AA5">
      <w:pPr>
        <w:spacing w:after="0"/>
        <w:rPr>
          <w:rFonts w:ascii="Arial" w:hAnsi="Arial" w:cs="Arial"/>
        </w:rPr>
      </w:pPr>
    </w:p>
    <w:p w:rsidR="00532AA5" w:rsidRPr="00394528" w:rsidRDefault="00532AA5" w:rsidP="00532AA5">
      <w:pPr>
        <w:spacing w:after="0"/>
        <w:rPr>
          <w:rFonts w:ascii="Arial" w:hAnsi="Arial" w:cs="Arial"/>
          <w:b/>
        </w:rPr>
      </w:pPr>
      <w:r w:rsidRPr="00394528">
        <w:rPr>
          <w:rFonts w:ascii="Arial" w:hAnsi="Arial" w:cs="Arial"/>
          <w:b/>
        </w:rPr>
        <w:t>Príloha č. 1</w:t>
      </w: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</w:p>
    <w:p w:rsidR="00532AA5" w:rsidRDefault="00532AA5" w:rsidP="00532AA5">
      <w:pPr>
        <w:spacing w:after="0"/>
        <w:jc w:val="center"/>
        <w:rPr>
          <w:rFonts w:ascii="Arial" w:hAnsi="Arial" w:cs="Arial"/>
          <w:b/>
        </w:rPr>
      </w:pPr>
      <w:r w:rsidRPr="00295D4C">
        <w:rPr>
          <w:rFonts w:ascii="Arial" w:hAnsi="Arial" w:cs="Arial"/>
          <w:b/>
        </w:rPr>
        <w:t>Profesijný životopis</w:t>
      </w:r>
    </w:p>
    <w:p w:rsidR="00532AA5" w:rsidRPr="00295D4C" w:rsidRDefault="00532AA5" w:rsidP="00532AA5">
      <w:pPr>
        <w:jc w:val="center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Meno a priezvisko, rodné priezvisko, akademický titul, vedecko-pedagogický titul alebo umelecko-pedagogický titul a vedecká hodnosť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Rok narodenia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Vysokoškolské vzdelanie a ďalší akademický rast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Ďalšie vzdelávanie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zamestnaní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Priebeh pedagogickej činnosti (pracovisko/predmety)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Odborné alebo umelecké zameranie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Publikačná činnosť vrátane rozsahu (autorské hárky) a kategórie podľa vyhlášky MŠVVaŠ SR č. 397/2020 Z. z.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1. monografia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2. učebnica</w:t>
            </w:r>
          </w:p>
          <w:p w:rsidR="00532AA5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3. skriptá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Ohlasy na vedeckú/umeleckú prácu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Počet doktorandov: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školených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ukončených</w:t>
            </w:r>
          </w:p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(neplatí pre habilitačné konanie)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  <w:tr w:rsidR="00532AA5" w:rsidTr="003D4A3D">
        <w:trPr>
          <w:trHeight w:val="55"/>
        </w:trPr>
        <w:tc>
          <w:tcPr>
            <w:tcW w:w="4531" w:type="dxa"/>
          </w:tcPr>
          <w:p w:rsidR="00532AA5" w:rsidRPr="00295D4C" w:rsidRDefault="00532AA5" w:rsidP="003D4A3D">
            <w:pPr>
              <w:spacing w:before="120" w:afterLines="50" w:after="120" w:line="276" w:lineRule="auto"/>
              <w:rPr>
                <w:rFonts w:ascii="Arial" w:hAnsi="Arial" w:cs="Arial"/>
              </w:rPr>
            </w:pPr>
            <w:r w:rsidRPr="00295D4C">
              <w:rPr>
                <w:rFonts w:ascii="Arial" w:hAnsi="Arial" w:cs="Arial"/>
              </w:rPr>
              <w:t>E-mailová adresa</w:t>
            </w:r>
          </w:p>
        </w:tc>
        <w:tc>
          <w:tcPr>
            <w:tcW w:w="4531" w:type="dxa"/>
          </w:tcPr>
          <w:p w:rsidR="00532AA5" w:rsidRDefault="00532AA5" w:rsidP="003D4A3D">
            <w:pPr>
              <w:rPr>
                <w:rFonts w:ascii="Arial" w:hAnsi="Arial" w:cs="Arial"/>
              </w:rPr>
            </w:pPr>
          </w:p>
        </w:tc>
      </w:tr>
    </w:tbl>
    <w:p w:rsidR="00532AA5" w:rsidRDefault="00532AA5" w:rsidP="00532AA5">
      <w:pPr>
        <w:rPr>
          <w:rFonts w:ascii="Arial" w:eastAsia="Arial Unicode MS" w:hAnsi="Arial" w:cs="Arial"/>
          <w:lang w:eastAsia="cs-CZ"/>
        </w:rPr>
      </w:pPr>
    </w:p>
    <w:p w:rsidR="00532AA5" w:rsidRDefault="00532AA5" w:rsidP="00532AA5">
      <w:pPr>
        <w:rPr>
          <w:rFonts w:ascii="Arial" w:eastAsia="Arial Unicode MS" w:hAnsi="Arial" w:cs="Arial"/>
          <w:lang w:eastAsia="cs-CZ"/>
        </w:rPr>
      </w:pPr>
      <w:r>
        <w:rPr>
          <w:rFonts w:ascii="Arial" w:eastAsia="Arial Unicode MS" w:hAnsi="Arial" w:cs="Arial"/>
          <w:lang w:eastAsia="cs-CZ"/>
        </w:rPr>
        <w:t>V Košiciach dátum</w:t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</w:r>
      <w:r>
        <w:rPr>
          <w:rFonts w:ascii="Arial" w:eastAsia="Arial Unicode MS" w:hAnsi="Arial" w:cs="Arial"/>
          <w:lang w:eastAsia="cs-CZ"/>
        </w:rPr>
        <w:tab/>
        <w:t xml:space="preserve">     </w:t>
      </w:r>
      <w:r w:rsidRPr="00295D4C">
        <w:rPr>
          <w:rFonts w:ascii="Arial" w:eastAsia="Arial Unicode MS" w:hAnsi="Arial" w:cs="Arial"/>
          <w:lang w:eastAsia="cs-CZ"/>
        </w:rPr>
        <w:t>MUDr. Meno Priezvisko, PhD.</w:t>
      </w:r>
      <w:r>
        <w:rPr>
          <w:rFonts w:ascii="Arial" w:eastAsia="Arial Unicode MS" w:hAnsi="Arial" w:cs="Arial"/>
          <w:lang w:eastAsia="cs-CZ"/>
        </w:rPr>
        <w:br w:type="page"/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  <w:r w:rsidRPr="00467E2F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72D76FB" wp14:editId="663A3C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80175" cy="1598295"/>
            <wp:effectExtent l="0" t="0" r="0" b="1905"/>
            <wp:wrapNone/>
            <wp:docPr id="6" name="Obrázok 6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Default="008E5792" w:rsidP="008E5792">
      <w:pPr>
        <w:pStyle w:val="Default"/>
        <w:jc w:val="both"/>
        <w:rPr>
          <w:rFonts w:ascii="Arial" w:eastAsia="Arial Unicode MS" w:hAnsi="Arial" w:cs="Arial"/>
          <w:color w:val="auto"/>
          <w:sz w:val="22"/>
          <w:szCs w:val="22"/>
          <w:lang w:eastAsia="cs-CZ"/>
        </w:rPr>
      </w:pPr>
    </w:p>
    <w:p w:rsidR="008E5792" w:rsidRPr="00394528" w:rsidRDefault="008E5792" w:rsidP="008E5792">
      <w:pPr>
        <w:pStyle w:val="Default"/>
        <w:jc w:val="both"/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</w:pPr>
      <w:r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 xml:space="preserve">Príloha č. </w:t>
      </w:r>
      <w:r w:rsidR="00532AA5"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>2</w:t>
      </w:r>
      <w:r w:rsidRPr="00394528">
        <w:rPr>
          <w:rFonts w:ascii="Arial" w:eastAsia="Arial Unicode MS" w:hAnsi="Arial" w:cs="Arial"/>
          <w:b/>
          <w:color w:val="auto"/>
          <w:sz w:val="22"/>
          <w:szCs w:val="22"/>
          <w:lang w:eastAsia="cs-CZ"/>
        </w:rPr>
        <w:t>:</w:t>
      </w:r>
    </w:p>
    <w:p w:rsidR="0012299A" w:rsidRDefault="0012299A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Pr="00E574C5" w:rsidRDefault="00E574C5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74C5">
        <w:rPr>
          <w:rFonts w:ascii="Arial" w:hAnsi="Arial" w:cs="Arial"/>
          <w:sz w:val="22"/>
          <w:szCs w:val="22"/>
        </w:rPr>
        <w:t xml:space="preserve">Príloha č. 5 k Smernici o habilitačnom konaní a inauguračnom konaní </w:t>
      </w:r>
      <w:proofErr w:type="spellStart"/>
      <w:r w:rsidRPr="00E574C5">
        <w:rPr>
          <w:rFonts w:ascii="Arial" w:hAnsi="Arial" w:cs="Arial"/>
          <w:sz w:val="22"/>
          <w:szCs w:val="22"/>
        </w:rPr>
        <w:t>VŠZaSP</w:t>
      </w:r>
      <w:proofErr w:type="spellEnd"/>
      <w:r w:rsidRPr="00E574C5">
        <w:rPr>
          <w:rFonts w:ascii="Arial" w:hAnsi="Arial" w:cs="Arial"/>
          <w:sz w:val="22"/>
          <w:szCs w:val="22"/>
        </w:rPr>
        <w:t xml:space="preserve"> Kritériá a podklady potrebné na splnenie kritérií k zaradeniu na funkčné miesto DOCENT na Vysokej škole zdravotníctva a sociálnej práce sv. Alžbety v odboroch: ošetrovateľstvo, verejné zdravotníctvo a sociálna práca (§ 12 ods. h) zákona č. 131/2002 Z. z. o vysokých školách), schválené Vedeckou radou </w:t>
      </w:r>
      <w:proofErr w:type="spellStart"/>
      <w:r w:rsidRPr="00E574C5">
        <w:rPr>
          <w:rFonts w:ascii="Arial" w:hAnsi="Arial" w:cs="Arial"/>
          <w:sz w:val="22"/>
          <w:szCs w:val="22"/>
        </w:rPr>
        <w:t>VŠZaSP</w:t>
      </w:r>
      <w:proofErr w:type="spellEnd"/>
      <w:r w:rsidRPr="00E574C5">
        <w:rPr>
          <w:rFonts w:ascii="Arial" w:hAnsi="Arial" w:cs="Arial"/>
          <w:sz w:val="22"/>
          <w:szCs w:val="22"/>
        </w:rPr>
        <w:t xml:space="preserve"> dňa 15.12. 2020 (§ 12 ods.1, písm. e/ zákona o vysokých školách) schválené v nadväznosti na prijatie nových Štandardov habilitačného konania a inauguračného konania Slovenskej akreditačnej agentúry pre vysoké školy</w:t>
      </w:r>
      <w:r w:rsidRPr="00E574C5">
        <w:rPr>
          <w:rFonts w:ascii="Arial" w:hAnsi="Arial" w:cs="Arial"/>
          <w:sz w:val="22"/>
          <w:szCs w:val="22"/>
        </w:rPr>
        <w:t>.</w:t>
      </w:r>
    </w:p>
    <w:p w:rsidR="00E574C5" w:rsidRDefault="00E574C5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12299A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299A">
        <w:rPr>
          <w:rFonts w:ascii="Arial" w:hAnsi="Arial" w:cs="Arial"/>
          <w:sz w:val="22"/>
          <w:szCs w:val="22"/>
        </w:rPr>
        <w:drawing>
          <wp:inline distT="0" distB="0" distL="0" distR="0" wp14:anchorId="2ACC2A54" wp14:editId="6AD2D6EF">
            <wp:extent cx="5760720" cy="5668645"/>
            <wp:effectExtent l="0" t="0" r="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CE" w:rsidRDefault="001F5DC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F5DCE" w:rsidRDefault="001F5DC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12299A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2299A">
        <w:rPr>
          <w:rFonts w:ascii="Arial" w:hAnsi="Arial" w:cs="Arial"/>
          <w:sz w:val="22"/>
          <w:szCs w:val="22"/>
        </w:rPr>
        <w:lastRenderedPageBreak/>
        <w:drawing>
          <wp:inline distT="0" distB="0" distL="0" distR="0" wp14:anchorId="2632DED3" wp14:editId="01E5F221">
            <wp:extent cx="5760720" cy="913130"/>
            <wp:effectExtent l="0" t="0" r="0" b="127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23CFE" w:rsidRPr="00394528" w:rsidRDefault="00723CFE" w:rsidP="008E579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0A34" w:rsidRDefault="004F0A34" w:rsidP="004F0A34">
      <w:pPr>
        <w:spacing w:after="0"/>
        <w:rPr>
          <w:rFonts w:ascii="Arial" w:hAnsi="Arial" w:cs="Arial"/>
        </w:rPr>
      </w:pPr>
    </w:p>
    <w:p w:rsidR="001F5DCE" w:rsidRDefault="001F5DCE" w:rsidP="004F0A34">
      <w:pPr>
        <w:spacing w:after="0"/>
        <w:rPr>
          <w:rFonts w:ascii="Arial" w:hAnsi="Arial" w:cs="Arial"/>
        </w:rPr>
      </w:pPr>
    </w:p>
    <w:sectPr w:rsidR="001F5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B2" w:rsidRDefault="004B04B2" w:rsidP="000B4DC8">
      <w:pPr>
        <w:spacing w:after="0" w:line="240" w:lineRule="auto"/>
      </w:pPr>
      <w:r>
        <w:separator/>
      </w:r>
    </w:p>
  </w:endnote>
  <w:endnote w:type="continuationSeparator" w:id="0">
    <w:p w:rsidR="004B04B2" w:rsidRDefault="004B04B2" w:rsidP="000B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B2" w:rsidRDefault="004B04B2" w:rsidP="000B4DC8">
      <w:pPr>
        <w:spacing w:after="0" w:line="240" w:lineRule="auto"/>
      </w:pPr>
      <w:r>
        <w:separator/>
      </w:r>
    </w:p>
  </w:footnote>
  <w:footnote w:type="continuationSeparator" w:id="0">
    <w:p w:rsidR="004B04B2" w:rsidRDefault="004B04B2" w:rsidP="000B4DC8">
      <w:pPr>
        <w:spacing w:after="0" w:line="240" w:lineRule="auto"/>
      </w:pPr>
      <w:r>
        <w:continuationSeparator/>
      </w:r>
    </w:p>
  </w:footnote>
  <w:footnote w:id="1">
    <w:p w:rsidR="000B4DC8" w:rsidRPr="00184527" w:rsidRDefault="000B4DC8" w:rsidP="00175362">
      <w:pPr>
        <w:pStyle w:val="Textpoznmkypodiarou"/>
        <w:jc w:val="both"/>
        <w:rPr>
          <w:rFonts w:ascii="Arial" w:hAnsi="Arial" w:cs="Arial"/>
        </w:rPr>
      </w:pPr>
      <w:r w:rsidRPr="00184527">
        <w:rPr>
          <w:rStyle w:val="Odkaznapoznmkupodiarou"/>
          <w:rFonts w:ascii="Arial" w:hAnsi="Arial" w:cs="Arial"/>
          <w:sz w:val="22"/>
          <w:szCs w:val="22"/>
        </w:rPr>
        <w:footnoteRef/>
      </w:r>
      <w:hyperlink r:id="rId1" w:history="1">
        <w:r w:rsidR="00394528">
          <w:rPr>
            <w:rStyle w:val="Hypertextovprepojenie"/>
          </w:rPr>
          <w:t>1SmernicaohabilitanomkonanainauguranomkonanVZaSP.pdf</w:t>
        </w:r>
      </w:hyperlink>
      <w:r w:rsidR="006D679E">
        <w:t xml:space="preserve"> </w:t>
      </w:r>
    </w:p>
    <w:p w:rsidR="00184527" w:rsidRPr="00175362" w:rsidRDefault="00184527" w:rsidP="00175362">
      <w:pPr>
        <w:pStyle w:val="Textpoznmkypodiarou"/>
        <w:jc w:val="both"/>
        <w:rPr>
          <w:rFonts w:ascii="Arial" w:hAnsi="Arial" w:cs="Arial"/>
          <w:lang w:val="sk-SK"/>
        </w:rPr>
      </w:pPr>
    </w:p>
  </w:footnote>
  <w:footnote w:id="2">
    <w:p w:rsidR="00532AA5" w:rsidRPr="00030B8A" w:rsidRDefault="00532AA5" w:rsidP="00532AA5">
      <w:pPr>
        <w:pStyle w:val="Textpoznmkypodiarou"/>
        <w:jc w:val="both"/>
        <w:rPr>
          <w:lang w:val="sk-SK"/>
        </w:rPr>
      </w:pPr>
      <w:r w:rsidRPr="00030B8A">
        <w:rPr>
          <w:rStyle w:val="Odkaznapoznmkupodiarou"/>
          <w:lang w:val="sk-SK"/>
        </w:rPr>
        <w:footnoteRef/>
      </w:r>
      <w:r w:rsidRPr="00030B8A">
        <w:rPr>
          <w:lang w:val="sk-SK"/>
        </w:rPr>
        <w:t xml:space="preserve"> Štruktúrovaný profesijný životopis vybraného uchádzača a neúspešných uchádzačov bude v súlade s § 77 ods. 7 zákona č. 131/2002 Z. z. o vysokých školách a o zmene a doplnení niektorých zákonov zverejnení do 5 pracovných dní odo dňa uskutočnenia výberového konania na  webovom sídle  fakulty po dobu 90 dní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8C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61282"/>
    <w:multiLevelType w:val="hybridMultilevel"/>
    <w:tmpl w:val="A64EAB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12D1E"/>
    <w:multiLevelType w:val="hybridMultilevel"/>
    <w:tmpl w:val="F5B6F82A"/>
    <w:lvl w:ilvl="0" w:tplc="A1304F42">
      <w:numFmt w:val="bullet"/>
      <w:lvlText w:val="-"/>
      <w:lvlJc w:val="left"/>
      <w:pPr>
        <w:ind w:left="644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0728E4"/>
    <w:multiLevelType w:val="hybridMultilevel"/>
    <w:tmpl w:val="1FD21420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B5DEC"/>
    <w:multiLevelType w:val="hybridMultilevel"/>
    <w:tmpl w:val="C7CEE732"/>
    <w:lvl w:ilvl="0" w:tplc="7F7E7EF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7FD5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73D27"/>
    <w:multiLevelType w:val="hybridMultilevel"/>
    <w:tmpl w:val="3FBED7A6"/>
    <w:lvl w:ilvl="0" w:tplc="041B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60538D"/>
    <w:multiLevelType w:val="hybridMultilevel"/>
    <w:tmpl w:val="1C3C722A"/>
    <w:lvl w:ilvl="0" w:tplc="0C72D03C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23BD7"/>
    <w:multiLevelType w:val="hybridMultilevel"/>
    <w:tmpl w:val="D41CD2C6"/>
    <w:lvl w:ilvl="0" w:tplc="EE5039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37426"/>
    <w:multiLevelType w:val="hybridMultilevel"/>
    <w:tmpl w:val="284EBF22"/>
    <w:lvl w:ilvl="0" w:tplc="014054A8">
      <w:start w:val="20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2B0914"/>
    <w:multiLevelType w:val="hybridMultilevel"/>
    <w:tmpl w:val="1AEE908C"/>
    <w:lvl w:ilvl="0" w:tplc="014054A8">
      <w:start w:val="2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C8"/>
    <w:rsid w:val="00016222"/>
    <w:rsid w:val="00033FD3"/>
    <w:rsid w:val="00055E4A"/>
    <w:rsid w:val="00061C00"/>
    <w:rsid w:val="00090038"/>
    <w:rsid w:val="0009419F"/>
    <w:rsid w:val="000A3124"/>
    <w:rsid w:val="000B442E"/>
    <w:rsid w:val="000B4DC8"/>
    <w:rsid w:val="000C24AC"/>
    <w:rsid w:val="000E3EF1"/>
    <w:rsid w:val="0010229D"/>
    <w:rsid w:val="0012299A"/>
    <w:rsid w:val="00134970"/>
    <w:rsid w:val="00137806"/>
    <w:rsid w:val="00175362"/>
    <w:rsid w:val="00184527"/>
    <w:rsid w:val="00193E6F"/>
    <w:rsid w:val="001B7B35"/>
    <w:rsid w:val="001F5DCE"/>
    <w:rsid w:val="0022698B"/>
    <w:rsid w:val="00250ED5"/>
    <w:rsid w:val="00256A6D"/>
    <w:rsid w:val="00265DBB"/>
    <w:rsid w:val="002C0C1E"/>
    <w:rsid w:val="002C7D8A"/>
    <w:rsid w:val="00300B85"/>
    <w:rsid w:val="00302DB3"/>
    <w:rsid w:val="003202BE"/>
    <w:rsid w:val="003215C9"/>
    <w:rsid w:val="003433AA"/>
    <w:rsid w:val="00363B87"/>
    <w:rsid w:val="00376F89"/>
    <w:rsid w:val="00387DF7"/>
    <w:rsid w:val="003944E1"/>
    <w:rsid w:val="00394528"/>
    <w:rsid w:val="0044424C"/>
    <w:rsid w:val="004829E2"/>
    <w:rsid w:val="00494294"/>
    <w:rsid w:val="004B04B2"/>
    <w:rsid w:val="004C4409"/>
    <w:rsid w:val="004E7628"/>
    <w:rsid w:val="004F0A34"/>
    <w:rsid w:val="00532AA5"/>
    <w:rsid w:val="0054357C"/>
    <w:rsid w:val="0055705C"/>
    <w:rsid w:val="0056594E"/>
    <w:rsid w:val="005848FB"/>
    <w:rsid w:val="005E25B5"/>
    <w:rsid w:val="005F366F"/>
    <w:rsid w:val="0062799F"/>
    <w:rsid w:val="00651BFD"/>
    <w:rsid w:val="00663F3B"/>
    <w:rsid w:val="006711E3"/>
    <w:rsid w:val="00694125"/>
    <w:rsid w:val="006947AF"/>
    <w:rsid w:val="006B4642"/>
    <w:rsid w:val="006D1105"/>
    <w:rsid w:val="006D2AA7"/>
    <w:rsid w:val="006D679E"/>
    <w:rsid w:val="006F7FF6"/>
    <w:rsid w:val="00723CFE"/>
    <w:rsid w:val="00735B2E"/>
    <w:rsid w:val="0075576A"/>
    <w:rsid w:val="007622F1"/>
    <w:rsid w:val="007B2568"/>
    <w:rsid w:val="007E1B47"/>
    <w:rsid w:val="007E28EC"/>
    <w:rsid w:val="00822AF1"/>
    <w:rsid w:val="008A41F7"/>
    <w:rsid w:val="008B36EC"/>
    <w:rsid w:val="008D6B1E"/>
    <w:rsid w:val="008E26DD"/>
    <w:rsid w:val="008E2F59"/>
    <w:rsid w:val="008E5792"/>
    <w:rsid w:val="009209AB"/>
    <w:rsid w:val="00922633"/>
    <w:rsid w:val="009663AE"/>
    <w:rsid w:val="00967836"/>
    <w:rsid w:val="009B249C"/>
    <w:rsid w:val="009C3288"/>
    <w:rsid w:val="009C4770"/>
    <w:rsid w:val="009C7F08"/>
    <w:rsid w:val="009D2EC8"/>
    <w:rsid w:val="00A24393"/>
    <w:rsid w:val="00A25889"/>
    <w:rsid w:val="00A35101"/>
    <w:rsid w:val="00A40D01"/>
    <w:rsid w:val="00A50FCF"/>
    <w:rsid w:val="00A86570"/>
    <w:rsid w:val="00AC1BC9"/>
    <w:rsid w:val="00AF443A"/>
    <w:rsid w:val="00B04203"/>
    <w:rsid w:val="00B43C04"/>
    <w:rsid w:val="00B60AC3"/>
    <w:rsid w:val="00BB607E"/>
    <w:rsid w:val="00BD7F4E"/>
    <w:rsid w:val="00C04938"/>
    <w:rsid w:val="00C2281A"/>
    <w:rsid w:val="00C77DF0"/>
    <w:rsid w:val="00CF29E4"/>
    <w:rsid w:val="00D24A7B"/>
    <w:rsid w:val="00D25E1D"/>
    <w:rsid w:val="00D37CAC"/>
    <w:rsid w:val="00D6421C"/>
    <w:rsid w:val="00DC59A0"/>
    <w:rsid w:val="00DC65D6"/>
    <w:rsid w:val="00E16485"/>
    <w:rsid w:val="00E574C5"/>
    <w:rsid w:val="00F34E35"/>
    <w:rsid w:val="00F5315D"/>
    <w:rsid w:val="00F56BF3"/>
    <w:rsid w:val="00F64F30"/>
    <w:rsid w:val="00F95BCD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D8EA"/>
  <w15:chartTrackingRefBased/>
  <w15:docId w15:val="{F13DC0AC-6C92-4D19-A25C-3567CCB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0B4DC8"/>
    <w:pPr>
      <w:keepNext/>
      <w:spacing w:before="120" w:after="0" w:line="240" w:lineRule="atLeast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0B4DC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rsid w:val="000B4DC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0B4DC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rsid w:val="000B4D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B4D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0B4DC8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B4DC8"/>
    <w:rPr>
      <w:rFonts w:ascii="Book Antiqua" w:eastAsia="Times New Roman" w:hAnsi="Book Antiqua" w:cs="Times New Roman"/>
      <w:sz w:val="24"/>
      <w:szCs w:val="24"/>
      <w:lang w:eastAsia="sk-SK"/>
    </w:rPr>
  </w:style>
  <w:style w:type="character" w:styleId="Hypertextovprepojenie">
    <w:name w:val="Hyperlink"/>
    <w:rsid w:val="000B4DC8"/>
    <w:rPr>
      <w:color w:val="0000FF"/>
      <w:u w:val="single"/>
    </w:rPr>
  </w:style>
  <w:style w:type="paragraph" w:customStyle="1" w:styleId="Default">
    <w:name w:val="Default"/>
    <w:rsid w:val="000B4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B4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B4DC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B4DC8"/>
    <w:rPr>
      <w:vertAlign w:val="superscript"/>
    </w:rPr>
  </w:style>
  <w:style w:type="paragraph" w:styleId="Odsekzoznamu">
    <w:name w:val="List Paragraph"/>
    <w:basedOn w:val="Normlny"/>
    <w:uiPriority w:val="34"/>
    <w:qFormat/>
    <w:rsid w:val="000B4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0B4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W-Obsahtabuky1111111111111">
    <w:name w:val="WW-Obsah tabuľky1111111111111"/>
    <w:basedOn w:val="Zkladntext"/>
    <w:rsid w:val="000B4DC8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Obsahtabuky111111111111111111">
    <w:name w:val="WW-Obsah tabuľky111111111111111111"/>
    <w:basedOn w:val="Zkladntext"/>
    <w:rsid w:val="000B4DC8"/>
    <w:pPr>
      <w:widowControl w:val="0"/>
      <w:suppressLineNumbers/>
      <w:suppressAutoHyphens/>
      <w:spacing w:line="276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B4D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B4DC8"/>
  </w:style>
  <w:style w:type="character" w:styleId="PouitHypertextovPrepojenie">
    <w:name w:val="FollowedHyperlink"/>
    <w:basedOn w:val="Predvolenpsmoodseku"/>
    <w:uiPriority w:val="99"/>
    <w:semiHidden/>
    <w:unhideWhenUsed/>
    <w:rsid w:val="00AC1BC9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24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A7B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53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svalzbety.sk/userfiles/INFOPORTAL/1SmernicaohabilitanomkonanainauguranomkonanVZaSP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B24E-71E7-4C13-9C0D-A8C0BDE5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Vasinska</dc:creator>
  <cp:keywords/>
  <dc:description/>
  <cp:lastModifiedBy>Jarka ...</cp:lastModifiedBy>
  <cp:revision>4</cp:revision>
  <cp:lastPrinted>2025-01-16T10:34:00Z</cp:lastPrinted>
  <dcterms:created xsi:type="dcterms:W3CDTF">2025-04-02T12:37:00Z</dcterms:created>
  <dcterms:modified xsi:type="dcterms:W3CDTF">2025-04-02T13:14:00Z</dcterms:modified>
</cp:coreProperties>
</file>