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F6D4" w14:textId="77777777" w:rsidR="00A537D9" w:rsidRDefault="00F57187" w:rsidP="00F57187">
      <w:pPr>
        <w:jc w:val="center"/>
        <w:rPr>
          <w:b/>
          <w:sz w:val="28"/>
          <w:szCs w:val="28"/>
          <w:u w:val="single"/>
        </w:rPr>
      </w:pPr>
      <w:r w:rsidRPr="00ED229B">
        <w:rPr>
          <w:b/>
          <w:sz w:val="28"/>
          <w:szCs w:val="28"/>
          <w:u w:val="single"/>
        </w:rPr>
        <w:t xml:space="preserve">SYLABY </w:t>
      </w:r>
    </w:p>
    <w:p w14:paraId="4F066AA4" w14:textId="3B39AE78" w:rsidR="00CB1E65" w:rsidRDefault="00F57187" w:rsidP="00F57187">
      <w:pPr>
        <w:jc w:val="center"/>
        <w:rPr>
          <w:b/>
          <w:sz w:val="28"/>
          <w:szCs w:val="28"/>
          <w:u w:val="single"/>
        </w:rPr>
      </w:pPr>
      <w:r w:rsidRPr="00ED229B">
        <w:rPr>
          <w:b/>
          <w:sz w:val="28"/>
          <w:szCs w:val="28"/>
          <w:u w:val="single"/>
        </w:rPr>
        <w:t>T</w:t>
      </w:r>
      <w:r w:rsidR="00CB1E65">
        <w:rPr>
          <w:b/>
          <w:sz w:val="28"/>
          <w:szCs w:val="28"/>
          <w:u w:val="single"/>
        </w:rPr>
        <w:t>restné právo hmotné II (T</w:t>
      </w:r>
      <w:r w:rsidRPr="00ED229B">
        <w:rPr>
          <w:b/>
          <w:sz w:val="28"/>
          <w:szCs w:val="28"/>
          <w:u w:val="single"/>
        </w:rPr>
        <w:t>PH II</w:t>
      </w:r>
      <w:r w:rsidR="00CB1E65">
        <w:rPr>
          <w:b/>
          <w:sz w:val="28"/>
          <w:szCs w:val="28"/>
          <w:u w:val="single"/>
        </w:rPr>
        <w:t>)</w:t>
      </w:r>
    </w:p>
    <w:p w14:paraId="49046FE9" w14:textId="73504507" w:rsidR="00F57187" w:rsidRPr="00ED229B" w:rsidRDefault="00CB1E65" w:rsidP="00F571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roč. BŠP </w:t>
      </w:r>
      <w:r w:rsidR="00D52379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Š (PB</w:t>
      </w:r>
      <w:r w:rsidR="009360D2">
        <w:rPr>
          <w:b/>
          <w:sz w:val="28"/>
          <w:szCs w:val="28"/>
          <w:u w:val="single"/>
        </w:rPr>
        <w:t>3d</w:t>
      </w:r>
      <w:r>
        <w:rPr>
          <w:b/>
          <w:sz w:val="28"/>
          <w:szCs w:val="28"/>
          <w:u w:val="single"/>
        </w:rPr>
        <w:t>)</w:t>
      </w:r>
      <w:r w:rsidR="009360D2">
        <w:rPr>
          <w:b/>
          <w:sz w:val="28"/>
          <w:szCs w:val="28"/>
          <w:u w:val="single"/>
        </w:rPr>
        <w:t xml:space="preserve"> </w:t>
      </w:r>
      <w:r w:rsidR="00F57187" w:rsidRPr="00ED229B">
        <w:rPr>
          <w:b/>
          <w:sz w:val="28"/>
          <w:szCs w:val="28"/>
          <w:u w:val="single"/>
        </w:rPr>
        <w:t>– prednášky (utorok)</w:t>
      </w:r>
    </w:p>
    <w:p w14:paraId="4A461576" w14:textId="77777777" w:rsidR="00F57187" w:rsidRPr="00ED229B" w:rsidRDefault="00F57187" w:rsidP="00F57187"/>
    <w:p w14:paraId="7DB22535" w14:textId="77777777" w:rsidR="00F57187" w:rsidRPr="00ED229B" w:rsidRDefault="00F57187" w:rsidP="00F57187"/>
    <w:p w14:paraId="364A5E30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1. týždeň </w:t>
      </w:r>
    </w:p>
    <w:p w14:paraId="5E0C1BB2" w14:textId="666CE1A4" w:rsidR="00F57187" w:rsidRPr="00ED229B" w:rsidRDefault="00F57187" w:rsidP="00F57187">
      <w:pPr>
        <w:ind w:left="1410" w:hanging="1410"/>
        <w:jc w:val="both"/>
      </w:pPr>
      <w:r w:rsidRPr="00E67810">
        <w:rPr>
          <w:b/>
        </w:rPr>
        <w:t>0</w:t>
      </w:r>
      <w:r w:rsidR="00920E0B">
        <w:rPr>
          <w:b/>
        </w:rPr>
        <w:t>4</w:t>
      </w:r>
      <w:r w:rsidRPr="00E67810">
        <w:rPr>
          <w:b/>
        </w:rPr>
        <w:t>.02.202</w:t>
      </w:r>
      <w:r w:rsidR="004E58EF">
        <w:rPr>
          <w:b/>
        </w:rPr>
        <w:t>5</w:t>
      </w:r>
      <w:r w:rsidRPr="00ED229B">
        <w:tab/>
      </w:r>
      <w:r w:rsidRPr="00ED229B">
        <w:rPr>
          <w:i/>
        </w:rPr>
        <w:t>Vývojové štádiá trestnej činnosti</w:t>
      </w:r>
    </w:p>
    <w:p w14:paraId="118F67B7" w14:textId="77777777" w:rsidR="00F57187" w:rsidRPr="00ED229B" w:rsidRDefault="00F57187" w:rsidP="00F57187"/>
    <w:p w14:paraId="458A881C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2. týždeň </w:t>
      </w:r>
    </w:p>
    <w:p w14:paraId="6E946F96" w14:textId="63D065F0" w:rsidR="00F57187" w:rsidRPr="00ED229B" w:rsidRDefault="00F57187" w:rsidP="00F57187">
      <w:pPr>
        <w:ind w:left="1412" w:hanging="1412"/>
        <w:jc w:val="both"/>
        <w:rPr>
          <w:i/>
        </w:rPr>
      </w:pPr>
      <w:r>
        <w:rPr>
          <w:b/>
        </w:rPr>
        <w:t>1</w:t>
      </w:r>
      <w:r w:rsidR="009262BB">
        <w:rPr>
          <w:b/>
        </w:rPr>
        <w:t>1</w:t>
      </w:r>
      <w:r>
        <w:rPr>
          <w:b/>
        </w:rPr>
        <w:t>.02.202</w:t>
      </w:r>
      <w:r w:rsidR="004E58EF">
        <w:rPr>
          <w:b/>
        </w:rPr>
        <w:t>5</w:t>
      </w:r>
      <w:r w:rsidRPr="00ED229B">
        <w:tab/>
      </w:r>
      <w:r w:rsidRPr="00ED229B">
        <w:rPr>
          <w:i/>
        </w:rPr>
        <w:t>Trestná súčinnosť a</w:t>
      </w:r>
      <w:r w:rsidR="000C1E35">
        <w:rPr>
          <w:i/>
        </w:rPr>
        <w:t> </w:t>
      </w:r>
      <w:r w:rsidRPr="00ED229B">
        <w:rPr>
          <w:i/>
        </w:rPr>
        <w:t>účastníctvo</w:t>
      </w:r>
    </w:p>
    <w:p w14:paraId="4F89D064" w14:textId="77777777" w:rsidR="00F57187" w:rsidRPr="00ED229B" w:rsidRDefault="00F57187" w:rsidP="00F57187">
      <w:pPr>
        <w:rPr>
          <w:color w:val="0000FF"/>
          <w:u w:val="single"/>
        </w:rPr>
      </w:pPr>
    </w:p>
    <w:p w14:paraId="750C72C1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3. týždeň </w:t>
      </w:r>
    </w:p>
    <w:p w14:paraId="799B3B90" w14:textId="0DAA63EA" w:rsidR="00F57187" w:rsidRPr="00ED229B" w:rsidRDefault="009262BB" w:rsidP="00F57187">
      <w:pPr>
        <w:ind w:left="1410" w:hanging="1410"/>
      </w:pPr>
      <w:r>
        <w:rPr>
          <w:b/>
        </w:rPr>
        <w:t>18</w:t>
      </w:r>
      <w:r w:rsidR="00F57187">
        <w:rPr>
          <w:b/>
        </w:rPr>
        <w:t>.02.202</w:t>
      </w:r>
      <w:r w:rsidR="004E58EF">
        <w:rPr>
          <w:b/>
        </w:rPr>
        <w:t>5</w:t>
      </w:r>
      <w:r w:rsidR="00F57187" w:rsidRPr="00ED229B">
        <w:tab/>
      </w:r>
      <w:r w:rsidR="00F57187" w:rsidRPr="00ED229B">
        <w:rPr>
          <w:i/>
        </w:rPr>
        <w:t>Súbeh trestných činov</w:t>
      </w:r>
      <w:r w:rsidR="00F57187">
        <w:rPr>
          <w:i/>
        </w:rPr>
        <w:t xml:space="preserve"> a trestanie súbehu +</w:t>
      </w:r>
      <w:r w:rsidR="00F57187" w:rsidRPr="00ED229B">
        <w:rPr>
          <w:i/>
        </w:rPr>
        <w:t xml:space="preserve"> recidíva</w:t>
      </w:r>
      <w:r w:rsidR="00F57187">
        <w:rPr>
          <w:i/>
        </w:rPr>
        <w:t xml:space="preserve"> a trestanie recidívy</w:t>
      </w:r>
    </w:p>
    <w:p w14:paraId="5349016A" w14:textId="77777777" w:rsidR="00F57187" w:rsidRPr="00ED229B" w:rsidRDefault="00F57187" w:rsidP="00F57187"/>
    <w:p w14:paraId="32C83452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4. týždeň </w:t>
      </w:r>
    </w:p>
    <w:p w14:paraId="458C0E72" w14:textId="78FF8CB8" w:rsidR="00F57187" w:rsidRPr="00ED229B" w:rsidRDefault="00424F78" w:rsidP="00F57187">
      <w:r>
        <w:rPr>
          <w:b/>
        </w:rPr>
        <w:t>2</w:t>
      </w:r>
      <w:r w:rsidR="009262BB">
        <w:rPr>
          <w:b/>
        </w:rPr>
        <w:t>5</w:t>
      </w:r>
      <w:r w:rsidR="00F57187">
        <w:rPr>
          <w:b/>
        </w:rPr>
        <w:t>.0</w:t>
      </w:r>
      <w:r>
        <w:rPr>
          <w:b/>
        </w:rPr>
        <w:t>2</w:t>
      </w:r>
      <w:r w:rsidR="00F57187">
        <w:rPr>
          <w:b/>
        </w:rPr>
        <w:t>.202</w:t>
      </w:r>
      <w:r w:rsidR="004E58EF">
        <w:rPr>
          <w:b/>
        </w:rPr>
        <w:t>5</w:t>
      </w:r>
      <w:r w:rsidR="00F57187" w:rsidRPr="00ED229B">
        <w:tab/>
      </w:r>
      <w:r w:rsidR="00F57187" w:rsidRPr="00ED229B">
        <w:rPr>
          <w:i/>
        </w:rPr>
        <w:t>Pojem a účel trestu, systém a druhy trestov</w:t>
      </w:r>
      <w:r w:rsidR="00F57187">
        <w:rPr>
          <w:i/>
        </w:rPr>
        <w:t>, trest odňatia slobody</w:t>
      </w:r>
    </w:p>
    <w:p w14:paraId="29131165" w14:textId="77777777" w:rsidR="00F57187" w:rsidRPr="00ED229B" w:rsidRDefault="00F57187" w:rsidP="00F57187"/>
    <w:p w14:paraId="5B8F0B55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5. týždeň </w:t>
      </w:r>
    </w:p>
    <w:p w14:paraId="19B2AC33" w14:textId="3AB6A89E" w:rsidR="00F57187" w:rsidRPr="003E1437" w:rsidRDefault="00F57187" w:rsidP="00F57187">
      <w:pPr>
        <w:rPr>
          <w:color w:val="00B050"/>
        </w:rPr>
      </w:pPr>
      <w:r>
        <w:rPr>
          <w:b/>
        </w:rPr>
        <w:t>0</w:t>
      </w:r>
      <w:r w:rsidR="009262BB">
        <w:rPr>
          <w:b/>
        </w:rPr>
        <w:t>4</w:t>
      </w:r>
      <w:r>
        <w:rPr>
          <w:b/>
        </w:rPr>
        <w:t>.03.202</w:t>
      </w:r>
      <w:r w:rsidR="004E58EF">
        <w:rPr>
          <w:b/>
        </w:rPr>
        <w:t>5</w:t>
      </w:r>
      <w:r w:rsidRPr="00ED229B">
        <w:tab/>
      </w:r>
      <w:r w:rsidR="00B93601" w:rsidRPr="00ED229B">
        <w:rPr>
          <w:i/>
        </w:rPr>
        <w:t>Trest</w:t>
      </w:r>
      <w:r w:rsidR="00B93601">
        <w:rPr>
          <w:i/>
        </w:rPr>
        <w:t>y bez</w:t>
      </w:r>
      <w:r w:rsidR="00B93601" w:rsidRPr="00ED229B">
        <w:rPr>
          <w:i/>
        </w:rPr>
        <w:t xml:space="preserve"> odňatia slobody</w:t>
      </w:r>
      <w:r w:rsidR="00B93601">
        <w:rPr>
          <w:i/>
        </w:rPr>
        <w:t xml:space="preserve"> I. (alternatívne tresty)</w:t>
      </w:r>
    </w:p>
    <w:p w14:paraId="7684DEB7" w14:textId="77777777" w:rsidR="00F57187" w:rsidRPr="00ED229B" w:rsidRDefault="00F57187" w:rsidP="00F57187"/>
    <w:p w14:paraId="6261098A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6. týždeň </w:t>
      </w:r>
      <w:r w:rsidRPr="00ED229B">
        <w:tab/>
      </w:r>
    </w:p>
    <w:p w14:paraId="3FB7E519" w14:textId="49B00652" w:rsidR="00F57187" w:rsidRPr="003E1437" w:rsidRDefault="007F1551" w:rsidP="00F57187">
      <w:pPr>
        <w:rPr>
          <w:b/>
          <w:color w:val="00B050"/>
        </w:rPr>
      </w:pPr>
      <w:r>
        <w:rPr>
          <w:b/>
        </w:rPr>
        <w:t>1</w:t>
      </w:r>
      <w:r w:rsidR="009262BB">
        <w:rPr>
          <w:b/>
        </w:rPr>
        <w:t>1</w:t>
      </w:r>
      <w:r w:rsidR="00F57187">
        <w:rPr>
          <w:b/>
        </w:rPr>
        <w:t>.03.202</w:t>
      </w:r>
      <w:r w:rsidR="004E58EF">
        <w:rPr>
          <w:b/>
        </w:rPr>
        <w:t>5</w:t>
      </w:r>
      <w:r w:rsidR="00F57187">
        <w:rPr>
          <w:b/>
        </w:rPr>
        <w:tab/>
      </w:r>
      <w:r w:rsidR="00B93601" w:rsidRPr="00ED229B">
        <w:rPr>
          <w:i/>
        </w:rPr>
        <w:t>Trest</w:t>
      </w:r>
      <w:r w:rsidR="00B93601">
        <w:rPr>
          <w:i/>
        </w:rPr>
        <w:t>y bez</w:t>
      </w:r>
      <w:r w:rsidR="00B93601" w:rsidRPr="00ED229B">
        <w:rPr>
          <w:i/>
        </w:rPr>
        <w:t xml:space="preserve"> odňatia slobody</w:t>
      </w:r>
      <w:r w:rsidR="00B93601">
        <w:rPr>
          <w:i/>
        </w:rPr>
        <w:t xml:space="preserve"> II. (ostatné tresty bez odňatia slobody)  </w:t>
      </w:r>
    </w:p>
    <w:p w14:paraId="0CDCD47D" w14:textId="77777777" w:rsidR="00F57187" w:rsidRPr="00ED229B" w:rsidRDefault="00F57187" w:rsidP="00F57187">
      <w:pPr>
        <w:rPr>
          <w:color w:val="0000FF"/>
          <w:u w:val="single"/>
        </w:rPr>
      </w:pPr>
    </w:p>
    <w:p w14:paraId="0ED0822D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>7. týždeň</w:t>
      </w:r>
      <w:r w:rsidRPr="00FF7F34">
        <w:tab/>
      </w:r>
      <w:r w:rsidRPr="00ED229B">
        <w:rPr>
          <w:u w:val="single"/>
        </w:rPr>
        <w:t xml:space="preserve"> </w:t>
      </w:r>
    </w:p>
    <w:p w14:paraId="701EA5C0" w14:textId="7F703401" w:rsidR="00F57187" w:rsidRPr="00B9652D" w:rsidRDefault="005F0F9F" w:rsidP="00F57187">
      <w:pPr>
        <w:rPr>
          <w:color w:val="000000"/>
        </w:rPr>
      </w:pPr>
      <w:r>
        <w:rPr>
          <w:b/>
        </w:rPr>
        <w:t>1</w:t>
      </w:r>
      <w:r w:rsidR="009262BB">
        <w:rPr>
          <w:b/>
        </w:rPr>
        <w:t>8</w:t>
      </w:r>
      <w:r w:rsidR="00F57187">
        <w:rPr>
          <w:b/>
        </w:rPr>
        <w:t>.03.202</w:t>
      </w:r>
      <w:r w:rsidR="004E58EF">
        <w:rPr>
          <w:b/>
        </w:rPr>
        <w:t>5</w:t>
      </w:r>
      <w:r w:rsidR="00F57187">
        <w:rPr>
          <w:b/>
        </w:rPr>
        <w:tab/>
      </w:r>
      <w:r w:rsidR="00B93601" w:rsidRPr="00ED229B">
        <w:rPr>
          <w:i/>
        </w:rPr>
        <w:t>Ukladanie trestov</w:t>
      </w:r>
      <w:r w:rsidR="000A1037">
        <w:rPr>
          <w:i/>
        </w:rPr>
        <w:t xml:space="preserve"> </w:t>
      </w:r>
    </w:p>
    <w:p w14:paraId="62C9B9CC" w14:textId="77777777" w:rsidR="00F57187" w:rsidRPr="00B9652D" w:rsidRDefault="00F57187" w:rsidP="00F57187">
      <w:pPr>
        <w:rPr>
          <w:color w:val="000000"/>
        </w:rPr>
      </w:pPr>
    </w:p>
    <w:p w14:paraId="6FE9BB78" w14:textId="77777777" w:rsidR="00F57187" w:rsidRPr="00E925AB" w:rsidRDefault="00F57187" w:rsidP="00F57187">
      <w:pPr>
        <w:rPr>
          <w:u w:val="single"/>
        </w:rPr>
      </w:pPr>
      <w:r w:rsidRPr="00E925AB">
        <w:rPr>
          <w:u w:val="single"/>
        </w:rPr>
        <w:t xml:space="preserve">8. týždeň </w:t>
      </w:r>
    </w:p>
    <w:p w14:paraId="74C9EE2A" w14:textId="7946FAFA" w:rsidR="00F57187" w:rsidRPr="006C18E7" w:rsidRDefault="00A559DA" w:rsidP="00F57187">
      <w:pPr>
        <w:rPr>
          <w:b/>
          <w:color w:val="FF0000"/>
        </w:rPr>
      </w:pPr>
      <w:r>
        <w:rPr>
          <w:b/>
        </w:rPr>
        <w:t>2</w:t>
      </w:r>
      <w:r w:rsidR="009262BB">
        <w:rPr>
          <w:b/>
        </w:rPr>
        <w:t>5</w:t>
      </w:r>
      <w:r w:rsidR="00F57187" w:rsidRPr="00E925AB">
        <w:rPr>
          <w:b/>
        </w:rPr>
        <w:t>.03.202</w:t>
      </w:r>
      <w:r w:rsidR="004E58EF">
        <w:rPr>
          <w:b/>
        </w:rPr>
        <w:t>5</w:t>
      </w:r>
      <w:r w:rsidR="00F57187" w:rsidRPr="00E925AB">
        <w:rPr>
          <w:b/>
        </w:rPr>
        <w:tab/>
      </w:r>
      <w:r w:rsidR="00B93601" w:rsidRPr="00E925AB">
        <w:rPr>
          <w:i/>
        </w:rPr>
        <w:t>Ochranné opatrenia</w:t>
      </w:r>
      <w:r w:rsidR="000A1037">
        <w:rPr>
          <w:b/>
          <w:color w:val="FF0000"/>
        </w:rPr>
        <w:t xml:space="preserve"> </w:t>
      </w:r>
    </w:p>
    <w:p w14:paraId="01C2BFF7" w14:textId="77777777" w:rsidR="00F57187" w:rsidRPr="006C18E7" w:rsidRDefault="00F57187" w:rsidP="00F57187">
      <w:pPr>
        <w:rPr>
          <w:color w:val="FF0000"/>
          <w:u w:val="single"/>
        </w:rPr>
      </w:pPr>
      <w:r w:rsidRPr="006C18E7">
        <w:rPr>
          <w:b/>
          <w:color w:val="FF0000"/>
        </w:rPr>
        <w:tab/>
      </w:r>
    </w:p>
    <w:p w14:paraId="274B2034" w14:textId="77777777" w:rsidR="00F57187" w:rsidRPr="009262BB" w:rsidRDefault="00F57187" w:rsidP="00F57187">
      <w:pPr>
        <w:rPr>
          <w:u w:val="single"/>
        </w:rPr>
      </w:pPr>
      <w:r w:rsidRPr="009262BB">
        <w:rPr>
          <w:u w:val="single"/>
        </w:rPr>
        <w:t xml:space="preserve">9. týždeň </w:t>
      </w:r>
    </w:p>
    <w:p w14:paraId="081F2A96" w14:textId="2785F9E2" w:rsidR="00F57187" w:rsidRPr="009262BB" w:rsidRDefault="00FC4CFC" w:rsidP="00F57187">
      <w:pPr>
        <w:rPr>
          <w:b/>
          <w:bCs/>
        </w:rPr>
      </w:pPr>
      <w:r w:rsidRPr="009262BB">
        <w:rPr>
          <w:b/>
        </w:rPr>
        <w:t>0</w:t>
      </w:r>
      <w:r w:rsidR="009262BB" w:rsidRPr="009262BB">
        <w:rPr>
          <w:b/>
        </w:rPr>
        <w:t>1</w:t>
      </w:r>
      <w:r w:rsidR="00F57187" w:rsidRPr="009262BB">
        <w:rPr>
          <w:b/>
        </w:rPr>
        <w:t>.0</w:t>
      </w:r>
      <w:r w:rsidRPr="009262BB">
        <w:rPr>
          <w:b/>
        </w:rPr>
        <w:t>4</w:t>
      </w:r>
      <w:r w:rsidR="00F57187" w:rsidRPr="009262BB">
        <w:rPr>
          <w:b/>
        </w:rPr>
        <w:t>.202</w:t>
      </w:r>
      <w:r w:rsidR="004E58EF" w:rsidRPr="009262BB">
        <w:rPr>
          <w:b/>
        </w:rPr>
        <w:t>5</w:t>
      </w:r>
      <w:r w:rsidR="00F57187" w:rsidRPr="009262BB">
        <w:tab/>
      </w:r>
      <w:r w:rsidR="00F57187" w:rsidRPr="009262BB">
        <w:rPr>
          <w:i/>
        </w:rPr>
        <w:t xml:space="preserve"> </w:t>
      </w:r>
      <w:r w:rsidR="00B93601" w:rsidRPr="000C1E35">
        <w:rPr>
          <w:i/>
        </w:rPr>
        <w:t>Zánik trestnosti. Zánik výkonu trestu a zahladenie odsúdenia</w:t>
      </w:r>
    </w:p>
    <w:p w14:paraId="2EB16FBF" w14:textId="77777777" w:rsidR="00F57187" w:rsidRPr="00B9652D" w:rsidRDefault="00F57187" w:rsidP="00F57187">
      <w:pPr>
        <w:rPr>
          <w:i/>
          <w:color w:val="000000"/>
        </w:rPr>
      </w:pPr>
    </w:p>
    <w:p w14:paraId="6818AF27" w14:textId="77777777" w:rsidR="00F57187" w:rsidRPr="00483D5B" w:rsidRDefault="00F57187" w:rsidP="00F57187">
      <w:pPr>
        <w:rPr>
          <w:color w:val="00B050"/>
          <w:u w:val="single"/>
        </w:rPr>
      </w:pPr>
      <w:r w:rsidRPr="00483D5B">
        <w:rPr>
          <w:color w:val="00B050"/>
          <w:u w:val="single"/>
        </w:rPr>
        <w:t xml:space="preserve">10. týždeň </w:t>
      </w:r>
    </w:p>
    <w:p w14:paraId="160450EC" w14:textId="1F8CA7AB" w:rsidR="00F57187" w:rsidRPr="00483D5B" w:rsidRDefault="00F1064F" w:rsidP="00F57187">
      <w:pPr>
        <w:rPr>
          <w:i/>
          <w:iCs/>
          <w:color w:val="00B050"/>
        </w:rPr>
      </w:pPr>
      <w:r w:rsidRPr="00483D5B">
        <w:rPr>
          <w:b/>
          <w:color w:val="00B050"/>
        </w:rPr>
        <w:t>0</w:t>
      </w:r>
      <w:r w:rsidR="009262BB">
        <w:rPr>
          <w:b/>
          <w:color w:val="00B050"/>
        </w:rPr>
        <w:t>8</w:t>
      </w:r>
      <w:r w:rsidR="00F57187" w:rsidRPr="00483D5B">
        <w:rPr>
          <w:b/>
          <w:color w:val="00B050"/>
        </w:rPr>
        <w:t>.04.202</w:t>
      </w:r>
      <w:r w:rsidR="004E58EF">
        <w:rPr>
          <w:b/>
          <w:color w:val="00B050"/>
        </w:rPr>
        <w:t>5</w:t>
      </w:r>
      <w:r w:rsidR="00F57187" w:rsidRPr="00483D5B">
        <w:rPr>
          <w:color w:val="00B050"/>
        </w:rPr>
        <w:tab/>
      </w:r>
      <w:r w:rsidR="00483D5B" w:rsidRPr="00483D5B">
        <w:rPr>
          <w:b/>
          <w:bCs/>
          <w:i/>
          <w:iCs/>
          <w:color w:val="00B050"/>
        </w:rPr>
        <w:t>Skúšky v p</w:t>
      </w:r>
      <w:r w:rsidR="00F57187" w:rsidRPr="00483D5B">
        <w:rPr>
          <w:b/>
          <w:bCs/>
          <w:i/>
          <w:iCs/>
          <w:color w:val="00B050"/>
        </w:rPr>
        <w:t>redtermín</w:t>
      </w:r>
      <w:r w:rsidR="00483D5B" w:rsidRPr="00483D5B">
        <w:rPr>
          <w:b/>
          <w:bCs/>
          <w:i/>
          <w:iCs/>
          <w:color w:val="00B050"/>
        </w:rPr>
        <w:t>e</w:t>
      </w:r>
    </w:p>
    <w:p w14:paraId="3EA13AD6" w14:textId="77777777" w:rsidR="00F57187" w:rsidRPr="00ED229B" w:rsidRDefault="00F57187" w:rsidP="00F57187"/>
    <w:p w14:paraId="4A5AFA0F" w14:textId="45C5401F" w:rsidR="00F57187" w:rsidRDefault="00F57187" w:rsidP="00F57187">
      <w:pPr>
        <w:jc w:val="center"/>
        <w:rPr>
          <w:b/>
          <w:sz w:val="28"/>
          <w:szCs w:val="28"/>
          <w:u w:val="single"/>
        </w:rPr>
      </w:pPr>
      <w:r w:rsidRPr="00ED229B">
        <w:br w:type="page"/>
      </w:r>
    </w:p>
    <w:p w14:paraId="66D0D013" w14:textId="77777777" w:rsidR="000E0215" w:rsidRDefault="00A537D9" w:rsidP="00A537D9">
      <w:pPr>
        <w:jc w:val="center"/>
        <w:rPr>
          <w:b/>
          <w:sz w:val="28"/>
          <w:szCs w:val="28"/>
          <w:u w:val="single"/>
        </w:rPr>
      </w:pPr>
      <w:r w:rsidRPr="00ED229B">
        <w:rPr>
          <w:b/>
          <w:sz w:val="28"/>
          <w:szCs w:val="28"/>
          <w:u w:val="single"/>
        </w:rPr>
        <w:lastRenderedPageBreak/>
        <w:t xml:space="preserve">SYLABY </w:t>
      </w:r>
    </w:p>
    <w:p w14:paraId="2F07D6CB" w14:textId="072663D6" w:rsidR="00A537D9" w:rsidRDefault="00A537D9" w:rsidP="00A537D9">
      <w:pPr>
        <w:jc w:val="center"/>
        <w:rPr>
          <w:b/>
          <w:sz w:val="28"/>
          <w:szCs w:val="28"/>
          <w:u w:val="single"/>
        </w:rPr>
      </w:pPr>
      <w:r w:rsidRPr="00ED229B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restné právo hmotné II (T</w:t>
      </w:r>
      <w:r w:rsidRPr="00ED229B">
        <w:rPr>
          <w:b/>
          <w:sz w:val="28"/>
          <w:szCs w:val="28"/>
          <w:u w:val="single"/>
        </w:rPr>
        <w:t>PH II</w:t>
      </w:r>
      <w:r>
        <w:rPr>
          <w:b/>
          <w:sz w:val="28"/>
          <w:szCs w:val="28"/>
          <w:u w:val="single"/>
        </w:rPr>
        <w:t>)</w:t>
      </w:r>
    </w:p>
    <w:p w14:paraId="5AC80096" w14:textId="5E928CA6" w:rsidR="00A537D9" w:rsidRPr="00ED229B" w:rsidRDefault="00A537D9" w:rsidP="00A537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roč. BŠP </w:t>
      </w:r>
      <w:r w:rsidR="002F0A31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 xml:space="preserve">Š (PB3d) </w:t>
      </w:r>
      <w:r w:rsidRPr="00ED229B">
        <w:rPr>
          <w:b/>
          <w:sz w:val="28"/>
          <w:szCs w:val="28"/>
          <w:u w:val="single"/>
        </w:rPr>
        <w:t>– semináre (streda)</w:t>
      </w:r>
    </w:p>
    <w:p w14:paraId="1F37F4E2" w14:textId="77777777" w:rsidR="00F57187" w:rsidRPr="002238F6" w:rsidRDefault="00F57187" w:rsidP="000E0215">
      <w:pPr>
        <w:rPr>
          <w:b/>
          <w:sz w:val="28"/>
          <w:szCs w:val="28"/>
          <w:u w:val="single"/>
        </w:rPr>
      </w:pPr>
    </w:p>
    <w:p w14:paraId="40BA3700" w14:textId="77777777" w:rsidR="00F57187" w:rsidRDefault="00F57187" w:rsidP="00F57187"/>
    <w:p w14:paraId="42DCDDFB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1. týždeň </w:t>
      </w:r>
    </w:p>
    <w:p w14:paraId="2E3CBE00" w14:textId="4CABE8F2" w:rsidR="00F57187" w:rsidRPr="00ED229B" w:rsidRDefault="00425692" w:rsidP="00F57187">
      <w:pPr>
        <w:ind w:left="1410" w:hanging="1410"/>
        <w:jc w:val="both"/>
      </w:pPr>
      <w:r>
        <w:rPr>
          <w:b/>
        </w:rPr>
        <w:t>0</w:t>
      </w:r>
      <w:r w:rsidR="00920E0B">
        <w:rPr>
          <w:b/>
        </w:rPr>
        <w:t>5</w:t>
      </w:r>
      <w:r w:rsidR="00F57187">
        <w:rPr>
          <w:b/>
        </w:rPr>
        <w:t>.02.202</w:t>
      </w:r>
      <w:r w:rsidR="00920E0B">
        <w:rPr>
          <w:b/>
        </w:rPr>
        <w:t>5</w:t>
      </w:r>
      <w:r w:rsidR="00F57187" w:rsidRPr="00ED229B">
        <w:tab/>
      </w:r>
      <w:r w:rsidR="00F57187">
        <w:rPr>
          <w:i/>
        </w:rPr>
        <w:t>Úvodný seminár (podmienky priebežného hodnotenia</w:t>
      </w:r>
      <w:r w:rsidR="00DC38D1">
        <w:rPr>
          <w:i/>
        </w:rPr>
        <w:t xml:space="preserve"> </w:t>
      </w:r>
      <w:r w:rsidR="005A2B47">
        <w:rPr>
          <w:i/>
        </w:rPr>
        <w:t>-</w:t>
      </w:r>
      <w:r w:rsidR="00DC38D1">
        <w:rPr>
          <w:i/>
        </w:rPr>
        <w:t xml:space="preserve"> absolvovania predmetu</w:t>
      </w:r>
      <w:r w:rsidR="00F57187">
        <w:rPr>
          <w:i/>
        </w:rPr>
        <w:t xml:space="preserve">)  </w:t>
      </w:r>
    </w:p>
    <w:p w14:paraId="6B51DB57" w14:textId="77777777" w:rsidR="00F57187" w:rsidRPr="00ED229B" w:rsidRDefault="00F57187" w:rsidP="00F57187"/>
    <w:p w14:paraId="3E58948A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2. týždeň </w:t>
      </w:r>
    </w:p>
    <w:p w14:paraId="67473664" w14:textId="5066C2A3" w:rsidR="00F57187" w:rsidRPr="00ED229B" w:rsidRDefault="00F57187" w:rsidP="00F57187">
      <w:pPr>
        <w:ind w:left="1412" w:hanging="1412"/>
        <w:jc w:val="both"/>
        <w:rPr>
          <w:i/>
        </w:rPr>
      </w:pPr>
      <w:r w:rsidRPr="00ED229B">
        <w:rPr>
          <w:b/>
        </w:rPr>
        <w:t>1</w:t>
      </w:r>
      <w:r w:rsidR="00BC4AB1">
        <w:rPr>
          <w:b/>
        </w:rPr>
        <w:t>2</w:t>
      </w:r>
      <w:r>
        <w:rPr>
          <w:b/>
        </w:rPr>
        <w:t>.02.202</w:t>
      </w:r>
      <w:r w:rsidR="00920E0B">
        <w:rPr>
          <w:b/>
        </w:rPr>
        <w:t>5</w:t>
      </w:r>
      <w:r w:rsidRPr="00ED229B">
        <w:tab/>
      </w:r>
      <w:r w:rsidRPr="00ED229B">
        <w:rPr>
          <w:i/>
        </w:rPr>
        <w:t xml:space="preserve">Vývojové štádiá trestnej činnosti </w:t>
      </w:r>
    </w:p>
    <w:p w14:paraId="31FE8660" w14:textId="77777777" w:rsidR="00F57187" w:rsidRPr="00ED229B" w:rsidRDefault="00F57187" w:rsidP="00F57187">
      <w:pPr>
        <w:rPr>
          <w:color w:val="0000FF"/>
          <w:u w:val="single"/>
        </w:rPr>
      </w:pPr>
    </w:p>
    <w:p w14:paraId="0C75E7DF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3. týždeň </w:t>
      </w:r>
    </w:p>
    <w:p w14:paraId="224D0512" w14:textId="2E850457" w:rsidR="00F57187" w:rsidRPr="00ED229B" w:rsidRDefault="00BC4AB1" w:rsidP="00F57187">
      <w:pPr>
        <w:ind w:left="1410" w:hanging="1410"/>
      </w:pPr>
      <w:r>
        <w:rPr>
          <w:b/>
        </w:rPr>
        <w:t>19</w:t>
      </w:r>
      <w:r w:rsidR="00F57187">
        <w:rPr>
          <w:b/>
        </w:rPr>
        <w:t>.02.202</w:t>
      </w:r>
      <w:r w:rsidR="00920E0B">
        <w:rPr>
          <w:b/>
        </w:rPr>
        <w:t>5</w:t>
      </w:r>
      <w:r w:rsidR="00F57187" w:rsidRPr="00ED229B">
        <w:tab/>
      </w:r>
      <w:r w:rsidR="00F57187" w:rsidRPr="00ED229B">
        <w:rPr>
          <w:i/>
        </w:rPr>
        <w:t xml:space="preserve">Trestná súčinnosť a účastníctvo </w:t>
      </w:r>
    </w:p>
    <w:p w14:paraId="7FC839B5" w14:textId="77777777" w:rsidR="00F57187" w:rsidRPr="00ED229B" w:rsidRDefault="00F57187" w:rsidP="00F57187"/>
    <w:p w14:paraId="3F5AE178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4. týždeň </w:t>
      </w:r>
    </w:p>
    <w:p w14:paraId="1C88973B" w14:textId="361D2E2D" w:rsidR="00F57187" w:rsidRPr="00ED229B" w:rsidRDefault="00BC4AB1" w:rsidP="00F57187">
      <w:pPr>
        <w:ind w:left="1410" w:hanging="1410"/>
      </w:pPr>
      <w:r>
        <w:rPr>
          <w:b/>
        </w:rPr>
        <w:t>26</w:t>
      </w:r>
      <w:r w:rsidR="00F57187">
        <w:rPr>
          <w:b/>
        </w:rPr>
        <w:t>.0</w:t>
      </w:r>
      <w:r w:rsidR="00D75262">
        <w:rPr>
          <w:b/>
        </w:rPr>
        <w:t>2</w:t>
      </w:r>
      <w:r w:rsidR="00F57187">
        <w:rPr>
          <w:b/>
        </w:rPr>
        <w:t>.202</w:t>
      </w:r>
      <w:r w:rsidR="00920E0B">
        <w:rPr>
          <w:b/>
        </w:rPr>
        <w:t>5</w:t>
      </w:r>
      <w:r w:rsidR="00F57187" w:rsidRPr="00ED229B">
        <w:tab/>
      </w:r>
      <w:r w:rsidR="00F57187" w:rsidRPr="00ED229B">
        <w:rPr>
          <w:i/>
        </w:rPr>
        <w:t>Súbeh trestných činov</w:t>
      </w:r>
      <w:r w:rsidR="00F57187">
        <w:rPr>
          <w:i/>
        </w:rPr>
        <w:t xml:space="preserve"> a trestanie súbehu +</w:t>
      </w:r>
      <w:r w:rsidR="00F57187" w:rsidRPr="00ED229B">
        <w:rPr>
          <w:i/>
        </w:rPr>
        <w:t xml:space="preserve"> recidíva</w:t>
      </w:r>
      <w:r w:rsidR="00F57187">
        <w:rPr>
          <w:i/>
        </w:rPr>
        <w:t xml:space="preserve"> a trestanie recidívy</w:t>
      </w:r>
    </w:p>
    <w:p w14:paraId="3F1E75B8" w14:textId="77777777" w:rsidR="00F57187" w:rsidRPr="00ED229B" w:rsidRDefault="00F57187" w:rsidP="00F57187"/>
    <w:p w14:paraId="0E96F208" w14:textId="77777777" w:rsidR="00F57187" w:rsidRPr="00ED229B" w:rsidRDefault="00F57187" w:rsidP="00F57187">
      <w:pPr>
        <w:rPr>
          <w:u w:val="single"/>
        </w:rPr>
      </w:pPr>
      <w:r w:rsidRPr="00ED229B">
        <w:rPr>
          <w:u w:val="single"/>
        </w:rPr>
        <w:t xml:space="preserve">5. týždeň </w:t>
      </w:r>
    </w:p>
    <w:p w14:paraId="4FCFDCBF" w14:textId="4732C56D" w:rsidR="00F57187" w:rsidRDefault="00BC4AB1" w:rsidP="00F57187">
      <w:pPr>
        <w:rPr>
          <w:i/>
        </w:rPr>
      </w:pPr>
      <w:r>
        <w:rPr>
          <w:b/>
        </w:rPr>
        <w:t>05</w:t>
      </w:r>
      <w:r w:rsidR="00F57187">
        <w:rPr>
          <w:b/>
        </w:rPr>
        <w:t>.0</w:t>
      </w:r>
      <w:r>
        <w:rPr>
          <w:b/>
        </w:rPr>
        <w:t>3</w:t>
      </w:r>
      <w:r w:rsidR="00F57187">
        <w:rPr>
          <w:b/>
        </w:rPr>
        <w:t>.202</w:t>
      </w:r>
      <w:r w:rsidR="00920E0B">
        <w:rPr>
          <w:b/>
        </w:rPr>
        <w:t>5</w:t>
      </w:r>
      <w:r w:rsidR="00F57187" w:rsidRPr="00ED229B">
        <w:tab/>
      </w:r>
      <w:r w:rsidR="00F57187" w:rsidRPr="00ED229B">
        <w:rPr>
          <w:i/>
        </w:rPr>
        <w:t>Pojem a účel trestu, systém a druhy trestov</w:t>
      </w:r>
      <w:r w:rsidR="00F57187">
        <w:rPr>
          <w:i/>
        </w:rPr>
        <w:t>, trest odňatia slobody</w:t>
      </w:r>
    </w:p>
    <w:p w14:paraId="74545BEF" w14:textId="77777777" w:rsidR="00F57187" w:rsidRPr="00ED229B" w:rsidRDefault="00F57187" w:rsidP="00F57187">
      <w:r w:rsidRPr="00E77518">
        <w:rPr>
          <w:b/>
          <w:color w:val="1F4E79"/>
        </w:rPr>
        <w:tab/>
      </w:r>
    </w:p>
    <w:p w14:paraId="6357C3C7" w14:textId="77777777" w:rsidR="00F57187" w:rsidRPr="00F80E29" w:rsidRDefault="00F57187" w:rsidP="00F57187">
      <w:pPr>
        <w:rPr>
          <w:u w:val="single"/>
        </w:rPr>
      </w:pPr>
      <w:r w:rsidRPr="00F80E29">
        <w:rPr>
          <w:u w:val="single"/>
        </w:rPr>
        <w:t xml:space="preserve">6. týždeň </w:t>
      </w:r>
      <w:r w:rsidRPr="00F80E29">
        <w:tab/>
      </w:r>
    </w:p>
    <w:p w14:paraId="38FE8F1F" w14:textId="7BEFE290" w:rsidR="00F57187" w:rsidRDefault="00BC4AB1" w:rsidP="00F57187">
      <w:pPr>
        <w:rPr>
          <w:i/>
        </w:rPr>
      </w:pPr>
      <w:r w:rsidRPr="00F80E29">
        <w:rPr>
          <w:b/>
        </w:rPr>
        <w:t>12</w:t>
      </w:r>
      <w:r w:rsidR="00F57187" w:rsidRPr="00F80E29">
        <w:rPr>
          <w:b/>
        </w:rPr>
        <w:t>.03.202</w:t>
      </w:r>
      <w:r w:rsidR="00920E0B" w:rsidRPr="00F80E29">
        <w:rPr>
          <w:b/>
        </w:rPr>
        <w:t>5</w:t>
      </w:r>
      <w:r w:rsidR="00F57187">
        <w:rPr>
          <w:b/>
        </w:rPr>
        <w:tab/>
      </w:r>
      <w:r w:rsidR="00CF546E" w:rsidRPr="00ED229B">
        <w:rPr>
          <w:i/>
        </w:rPr>
        <w:t>Tresty bez odňatia slobody</w:t>
      </w:r>
    </w:p>
    <w:p w14:paraId="18C56C55" w14:textId="77777777" w:rsidR="00F57187" w:rsidRPr="00ED229B" w:rsidRDefault="00F57187" w:rsidP="00F57187">
      <w:pPr>
        <w:rPr>
          <w:color w:val="0000FF"/>
          <w:u w:val="single"/>
        </w:rPr>
      </w:pPr>
    </w:p>
    <w:p w14:paraId="68D9CB13" w14:textId="77777777" w:rsidR="00F57187" w:rsidRPr="00F80E29" w:rsidRDefault="00F57187" w:rsidP="00F57187">
      <w:pPr>
        <w:rPr>
          <w:color w:val="2E74B5" w:themeColor="accent1" w:themeShade="BF"/>
          <w:u w:val="single"/>
        </w:rPr>
      </w:pPr>
      <w:r w:rsidRPr="00F80E29">
        <w:rPr>
          <w:color w:val="2E74B5" w:themeColor="accent1" w:themeShade="BF"/>
          <w:u w:val="single"/>
        </w:rPr>
        <w:t>7. týždeň</w:t>
      </w:r>
      <w:r w:rsidRPr="00F80E29">
        <w:rPr>
          <w:color w:val="2E74B5" w:themeColor="accent1" w:themeShade="BF"/>
        </w:rPr>
        <w:tab/>
      </w:r>
      <w:r w:rsidRPr="00F80E29">
        <w:rPr>
          <w:color w:val="2E74B5" w:themeColor="accent1" w:themeShade="BF"/>
          <w:u w:val="single"/>
        </w:rPr>
        <w:t xml:space="preserve"> </w:t>
      </w:r>
    </w:p>
    <w:p w14:paraId="06507BB6" w14:textId="5A0E917A" w:rsidR="00F57187" w:rsidRPr="00A307CA" w:rsidRDefault="001F7DBF" w:rsidP="00F57187">
      <w:pPr>
        <w:rPr>
          <w:b/>
          <w:bCs/>
          <w:color w:val="00B050"/>
        </w:rPr>
      </w:pPr>
      <w:r w:rsidRPr="00F80E29">
        <w:rPr>
          <w:b/>
          <w:color w:val="2E74B5" w:themeColor="accent1" w:themeShade="BF"/>
        </w:rPr>
        <w:t>1</w:t>
      </w:r>
      <w:r w:rsidR="00BC4AB1" w:rsidRPr="00F80E29">
        <w:rPr>
          <w:b/>
          <w:color w:val="2E74B5" w:themeColor="accent1" w:themeShade="BF"/>
        </w:rPr>
        <w:t>9</w:t>
      </w:r>
      <w:r w:rsidR="00F57187" w:rsidRPr="00F80E29">
        <w:rPr>
          <w:b/>
          <w:color w:val="2E74B5" w:themeColor="accent1" w:themeShade="BF"/>
        </w:rPr>
        <w:t>.03.202</w:t>
      </w:r>
      <w:r w:rsidR="00524A5B" w:rsidRPr="00F80E29">
        <w:rPr>
          <w:b/>
          <w:color w:val="2E74B5" w:themeColor="accent1" w:themeShade="BF"/>
        </w:rPr>
        <w:t>4</w:t>
      </w:r>
      <w:r w:rsidR="00F57187">
        <w:rPr>
          <w:b/>
        </w:rPr>
        <w:tab/>
      </w:r>
      <w:r w:rsidR="00CF546E" w:rsidRPr="00C979E8">
        <w:rPr>
          <w:b/>
          <w:i/>
          <w:color w:val="0070C0"/>
        </w:rPr>
        <w:t>PRIEBE</w:t>
      </w:r>
      <w:r w:rsidR="00CF546E">
        <w:rPr>
          <w:b/>
          <w:i/>
          <w:color w:val="0070C0"/>
        </w:rPr>
        <w:t>ŽNÉ HODNOTENIE</w:t>
      </w:r>
      <w:r w:rsidR="00CF546E" w:rsidRPr="00ED229B">
        <w:rPr>
          <w:i/>
        </w:rPr>
        <w:t xml:space="preserve"> </w:t>
      </w:r>
    </w:p>
    <w:p w14:paraId="58A6A67E" w14:textId="77777777" w:rsidR="00F57187" w:rsidRPr="00B9652D" w:rsidRDefault="00F57187" w:rsidP="00F57187">
      <w:pPr>
        <w:rPr>
          <w:color w:val="000000"/>
        </w:rPr>
      </w:pPr>
    </w:p>
    <w:p w14:paraId="0C4E2484" w14:textId="77777777" w:rsidR="00F57187" w:rsidRPr="00BE3AB8" w:rsidRDefault="00F57187" w:rsidP="00F57187">
      <w:pPr>
        <w:rPr>
          <w:u w:val="single"/>
        </w:rPr>
      </w:pPr>
      <w:r w:rsidRPr="00BE3AB8">
        <w:rPr>
          <w:u w:val="single"/>
        </w:rPr>
        <w:t xml:space="preserve">8. týždeň </w:t>
      </w:r>
    </w:p>
    <w:p w14:paraId="2CDB8F48" w14:textId="04BE7C7E" w:rsidR="00F57187" w:rsidRDefault="00D94AFB" w:rsidP="00F57187">
      <w:pPr>
        <w:rPr>
          <w:b/>
          <w:color w:val="000000"/>
        </w:rPr>
      </w:pPr>
      <w:r>
        <w:rPr>
          <w:b/>
        </w:rPr>
        <w:t>2</w:t>
      </w:r>
      <w:r w:rsidR="001F7DBF">
        <w:rPr>
          <w:b/>
        </w:rPr>
        <w:t>6</w:t>
      </w:r>
      <w:r w:rsidR="00F57187" w:rsidRPr="00BE3AB8">
        <w:rPr>
          <w:b/>
        </w:rPr>
        <w:t>.0</w:t>
      </w:r>
      <w:r w:rsidR="00CE1AB9" w:rsidRPr="00BE3AB8">
        <w:rPr>
          <w:b/>
        </w:rPr>
        <w:t>3</w:t>
      </w:r>
      <w:r w:rsidR="00F57187" w:rsidRPr="00BE3AB8">
        <w:rPr>
          <w:b/>
        </w:rPr>
        <w:t>.202</w:t>
      </w:r>
      <w:r w:rsidR="00920E0B">
        <w:rPr>
          <w:b/>
        </w:rPr>
        <w:t>5</w:t>
      </w:r>
      <w:r w:rsidR="00F57187" w:rsidRPr="00BE3AB8">
        <w:rPr>
          <w:b/>
        </w:rPr>
        <w:tab/>
      </w:r>
      <w:r w:rsidR="00F57187" w:rsidRPr="00BE3AB8">
        <w:rPr>
          <w:i/>
        </w:rPr>
        <w:t>Ukladanie trestov, Ochranné opatrenia</w:t>
      </w:r>
      <w:r w:rsidR="00F57187" w:rsidRPr="00D35BC4">
        <w:rPr>
          <w:i/>
        </w:rPr>
        <w:tab/>
      </w:r>
    </w:p>
    <w:p w14:paraId="7E1480E3" w14:textId="77777777" w:rsidR="00F57187" w:rsidRPr="00B9652D" w:rsidRDefault="00F57187" w:rsidP="00F57187">
      <w:pPr>
        <w:rPr>
          <w:color w:val="000000"/>
          <w:u w:val="single"/>
        </w:rPr>
      </w:pPr>
    </w:p>
    <w:p w14:paraId="73A18C75" w14:textId="77777777" w:rsidR="00F57187" w:rsidRPr="00D701E6" w:rsidRDefault="00F57187" w:rsidP="00F57187">
      <w:pPr>
        <w:rPr>
          <w:color w:val="0070C0"/>
          <w:u w:val="single"/>
        </w:rPr>
      </w:pPr>
      <w:r w:rsidRPr="00D701E6">
        <w:rPr>
          <w:color w:val="0070C0"/>
          <w:u w:val="single"/>
        </w:rPr>
        <w:t xml:space="preserve">9. týždeň </w:t>
      </w:r>
    </w:p>
    <w:p w14:paraId="7DCADAB5" w14:textId="59D37658" w:rsidR="00F57187" w:rsidRPr="001F7DBF" w:rsidRDefault="00F57187" w:rsidP="001F7DBF">
      <w:pPr>
        <w:ind w:left="1416" w:hanging="1416"/>
        <w:rPr>
          <w:b/>
          <w:color w:val="FF0000"/>
        </w:rPr>
      </w:pPr>
      <w:r w:rsidRPr="00D701E6">
        <w:rPr>
          <w:b/>
          <w:color w:val="0070C0"/>
        </w:rPr>
        <w:t>0</w:t>
      </w:r>
      <w:r w:rsidR="001F7DBF">
        <w:rPr>
          <w:b/>
          <w:color w:val="0070C0"/>
        </w:rPr>
        <w:t>2</w:t>
      </w:r>
      <w:r w:rsidRPr="00D701E6">
        <w:rPr>
          <w:b/>
          <w:color w:val="0070C0"/>
        </w:rPr>
        <w:t>.04.202</w:t>
      </w:r>
      <w:r w:rsidR="00920E0B">
        <w:rPr>
          <w:b/>
          <w:color w:val="0070C0"/>
        </w:rPr>
        <w:t>5</w:t>
      </w:r>
      <w:r w:rsidR="00996769">
        <w:tab/>
      </w:r>
      <w:r w:rsidR="00941EFE" w:rsidRPr="0015499C">
        <w:rPr>
          <w:b/>
          <w:bCs/>
          <w:i/>
          <w:color w:val="0070C0"/>
        </w:rPr>
        <w:t>OPRAVN</w:t>
      </w:r>
      <w:r w:rsidR="00941EFE">
        <w:rPr>
          <w:b/>
          <w:bCs/>
          <w:i/>
          <w:color w:val="0070C0"/>
        </w:rPr>
        <w:t>É</w:t>
      </w:r>
      <w:r w:rsidR="00941EFE" w:rsidRPr="0015499C">
        <w:rPr>
          <w:b/>
          <w:bCs/>
          <w:i/>
          <w:color w:val="0070C0"/>
        </w:rPr>
        <w:t xml:space="preserve"> </w:t>
      </w:r>
      <w:r w:rsidR="00941EFE" w:rsidRPr="00C979E8">
        <w:rPr>
          <w:b/>
          <w:i/>
          <w:color w:val="0070C0"/>
        </w:rPr>
        <w:t>PRIEBE</w:t>
      </w:r>
      <w:r w:rsidR="00941EFE">
        <w:rPr>
          <w:b/>
          <w:i/>
          <w:color w:val="0070C0"/>
        </w:rPr>
        <w:t>ŽNÉ HODNOTENIE</w:t>
      </w:r>
      <w:r w:rsidR="005715D2">
        <w:rPr>
          <w:i/>
        </w:rPr>
        <w:t xml:space="preserve">. </w:t>
      </w:r>
      <w:r w:rsidR="005715D2" w:rsidRPr="000C1E35">
        <w:rPr>
          <w:i/>
        </w:rPr>
        <w:t>Zánik trestnosti. Zánik výkonu trestu a zahladenie odsúdenia</w:t>
      </w:r>
    </w:p>
    <w:p w14:paraId="32BDE96E" w14:textId="77777777" w:rsidR="009B378D" w:rsidRPr="007F44AD" w:rsidRDefault="009B378D" w:rsidP="00996769">
      <w:pPr>
        <w:ind w:left="1418" w:hanging="1418"/>
        <w:rPr>
          <w:b/>
        </w:rPr>
      </w:pPr>
    </w:p>
    <w:p w14:paraId="6A3549C9" w14:textId="77777777" w:rsidR="00F57187" w:rsidRPr="0002016C" w:rsidRDefault="00F57187" w:rsidP="00F57187">
      <w:pPr>
        <w:rPr>
          <w:color w:val="00B050"/>
          <w:u w:val="single"/>
        </w:rPr>
      </w:pPr>
      <w:r w:rsidRPr="0002016C">
        <w:rPr>
          <w:color w:val="00B050"/>
          <w:u w:val="single"/>
        </w:rPr>
        <w:t xml:space="preserve">10. týždeň </w:t>
      </w:r>
    </w:p>
    <w:p w14:paraId="195CA3ED" w14:textId="31971153" w:rsidR="00F57187" w:rsidRPr="0002016C" w:rsidRDefault="00F1064F" w:rsidP="00F57187">
      <w:pPr>
        <w:rPr>
          <w:color w:val="00B050"/>
        </w:rPr>
      </w:pPr>
      <w:r>
        <w:rPr>
          <w:b/>
          <w:color w:val="00B050"/>
        </w:rPr>
        <w:t>0</w:t>
      </w:r>
      <w:r w:rsidR="001F7DBF">
        <w:rPr>
          <w:b/>
          <w:color w:val="00B050"/>
        </w:rPr>
        <w:t>9</w:t>
      </w:r>
      <w:r w:rsidR="00F57187" w:rsidRPr="0002016C">
        <w:rPr>
          <w:b/>
          <w:color w:val="00B050"/>
        </w:rPr>
        <w:t>.04.202</w:t>
      </w:r>
      <w:r w:rsidR="00920E0B">
        <w:rPr>
          <w:b/>
          <w:color w:val="00B050"/>
        </w:rPr>
        <w:t>5</w:t>
      </w:r>
      <w:r w:rsidR="00F57187" w:rsidRPr="0002016C">
        <w:rPr>
          <w:color w:val="00B050"/>
        </w:rPr>
        <w:tab/>
      </w:r>
      <w:r>
        <w:rPr>
          <w:b/>
          <w:bCs/>
          <w:i/>
          <w:iCs/>
          <w:color w:val="00B050"/>
        </w:rPr>
        <w:t>S</w:t>
      </w:r>
      <w:r w:rsidRPr="00F1064F">
        <w:rPr>
          <w:b/>
          <w:bCs/>
          <w:i/>
          <w:iCs/>
          <w:color w:val="00B050"/>
        </w:rPr>
        <w:t xml:space="preserve">kúšky v </w:t>
      </w:r>
      <w:r>
        <w:rPr>
          <w:b/>
          <w:bCs/>
          <w:i/>
          <w:color w:val="00B050"/>
        </w:rPr>
        <w:t>p</w:t>
      </w:r>
      <w:r w:rsidR="00F57187" w:rsidRPr="0002016C">
        <w:rPr>
          <w:b/>
          <w:bCs/>
          <w:i/>
          <w:color w:val="00B050"/>
        </w:rPr>
        <w:t>redtermín</w:t>
      </w:r>
      <w:r>
        <w:rPr>
          <w:b/>
          <w:bCs/>
          <w:i/>
          <w:color w:val="00B050"/>
        </w:rPr>
        <w:t>e</w:t>
      </w:r>
    </w:p>
    <w:p w14:paraId="7C25F2C1" w14:textId="77777777" w:rsidR="00F57187" w:rsidRDefault="00F57187" w:rsidP="00F57187"/>
    <w:p w14:paraId="56DECE26" w14:textId="77777777" w:rsidR="00F57187" w:rsidRDefault="00F57187" w:rsidP="00F57187"/>
    <w:p w14:paraId="3C976158" w14:textId="549F3EC6" w:rsidR="00F57187" w:rsidRPr="00571539" w:rsidRDefault="00F57187" w:rsidP="004B134D">
      <w:pPr>
        <w:rPr>
          <w:b/>
          <w:bCs/>
          <w:u w:val="single"/>
        </w:rPr>
      </w:pPr>
      <w:r w:rsidRPr="00571539">
        <w:rPr>
          <w:b/>
          <w:bCs/>
          <w:u w:val="single"/>
        </w:rPr>
        <w:t>Podmienky</w:t>
      </w:r>
      <w:r w:rsidR="008C397F">
        <w:rPr>
          <w:b/>
          <w:bCs/>
          <w:u w:val="single"/>
        </w:rPr>
        <w:t xml:space="preserve"> absolvovania predmetu</w:t>
      </w:r>
      <w:r w:rsidRPr="00571539">
        <w:rPr>
          <w:b/>
          <w:bCs/>
          <w:u w:val="single"/>
        </w:rPr>
        <w:t>:</w:t>
      </w:r>
    </w:p>
    <w:p w14:paraId="34ECFD66" w14:textId="77777777" w:rsidR="008C397F" w:rsidRDefault="008C397F" w:rsidP="008C397F"/>
    <w:p w14:paraId="5DE13F33" w14:textId="10A8C07C" w:rsidR="008C397F" w:rsidRPr="008C397F" w:rsidRDefault="008C397F" w:rsidP="008C397F">
      <w:pPr>
        <w:jc w:val="both"/>
      </w:pPr>
      <w:r w:rsidRPr="008C397F">
        <w:t>Podmienkou pre úspešné absolvovanie predmetu je získanie priebežného hodnotenia počas výučbovej časti semestra a absolvovanie záverečnej skúšky konanej počas skúškovej časti semestra.</w:t>
      </w:r>
    </w:p>
    <w:p w14:paraId="655CBF52" w14:textId="77777777" w:rsidR="008C397F" w:rsidRDefault="008C397F" w:rsidP="008C397F">
      <w:pPr>
        <w:jc w:val="both"/>
      </w:pPr>
    </w:p>
    <w:p w14:paraId="25425F1F" w14:textId="02C1F18F" w:rsidR="008C397F" w:rsidRPr="008C397F" w:rsidRDefault="008C397F" w:rsidP="008C397F">
      <w:pPr>
        <w:jc w:val="both"/>
      </w:pPr>
      <w:r w:rsidRPr="008C397F">
        <w:rPr>
          <w:b/>
          <w:bCs/>
        </w:rPr>
        <w:t>Priebežné hodnotenie</w:t>
      </w:r>
      <w:r w:rsidRPr="008C397F">
        <w:t xml:space="preserve"> získa študent, ktorý úspešne absolvuje jeden písomný test s otvorenými otázkami ako formu previerky vedomostí realizovaný </w:t>
      </w:r>
      <w:r w:rsidRPr="008C397F">
        <w:rPr>
          <w:b/>
          <w:bCs/>
        </w:rPr>
        <w:t>v priebehu výučbovej časti semestra</w:t>
      </w:r>
      <w:r w:rsidRPr="008C397F">
        <w:t xml:space="preserve">. Pre úspešné absolvovanie </w:t>
      </w:r>
      <w:r w:rsidRPr="008C397F">
        <w:rPr>
          <w:b/>
          <w:bCs/>
        </w:rPr>
        <w:t>písomného testu s otvorenými otázkami</w:t>
      </w:r>
      <w:r w:rsidRPr="008C397F">
        <w:t xml:space="preserve"> potrebuje študent získať </w:t>
      </w:r>
      <w:r w:rsidRPr="008C397F">
        <w:rPr>
          <w:b/>
          <w:bCs/>
        </w:rPr>
        <w:t>minimálne 10 bodov</w:t>
      </w:r>
      <w:r w:rsidRPr="008C397F">
        <w:t xml:space="preserve">. Z písomného testu s otvorenými otázkami môže študent získať </w:t>
      </w:r>
      <w:r w:rsidRPr="008C397F">
        <w:rPr>
          <w:b/>
          <w:bCs/>
        </w:rPr>
        <w:t>maximálne 20 bodov</w:t>
      </w:r>
      <w:r w:rsidRPr="008C397F">
        <w:t>. Študent má nárok na jeden opravný termín za rovnakých podmienok, ako sú stanovené pre riadny termín. Úspešné absolvovanie priebežného hodnotenia je predpokladom prihlásenia sa na skúšku z daného predmetu.</w:t>
      </w:r>
    </w:p>
    <w:p w14:paraId="3FB956C4" w14:textId="77777777" w:rsidR="008C397F" w:rsidRDefault="008C397F" w:rsidP="008C397F">
      <w:pPr>
        <w:jc w:val="both"/>
      </w:pPr>
    </w:p>
    <w:p w14:paraId="38E3257D" w14:textId="63F2EF5C" w:rsidR="002423ED" w:rsidRDefault="008C397F" w:rsidP="002423ED">
      <w:pPr>
        <w:jc w:val="both"/>
      </w:pPr>
      <w:r w:rsidRPr="008C397F">
        <w:t xml:space="preserve">Záverečná </w:t>
      </w:r>
      <w:r w:rsidRPr="008C397F">
        <w:rPr>
          <w:b/>
          <w:bCs/>
        </w:rPr>
        <w:t>skúška</w:t>
      </w:r>
      <w:r w:rsidRPr="008C397F">
        <w:t xml:space="preserve"> je realizovaná </w:t>
      </w:r>
      <w:r w:rsidRPr="008C397F">
        <w:rPr>
          <w:b/>
          <w:bCs/>
        </w:rPr>
        <w:t>v ústnej forme prezenčne</w:t>
      </w:r>
      <w:r w:rsidRPr="008C397F">
        <w:t>. Na ústnej skúške študent zodpovie tri náhodne zvolené skúšobné otázky. Skúšobné otázky zverejnené v zozname skúšobných otázok na postupovú skúšku z predmetu Trestné právo hmotné II sú rozdelené do troch kategórií a študent si náhodne zvolí jednu otázku z každej kategórie.</w:t>
      </w:r>
      <w:r w:rsidR="008C2DA5">
        <w:t xml:space="preserve"> </w:t>
      </w:r>
      <w:r w:rsidRPr="008C397F">
        <w:t>Pre úspešné absolvovanie skúšky je potrebné vyhovujúco zodpovedať všetky tri skúšobné otázky.</w:t>
      </w:r>
    </w:p>
    <w:p w14:paraId="19C75FEC" w14:textId="77777777" w:rsidR="002423ED" w:rsidRDefault="002423ED" w:rsidP="002423ED">
      <w:pPr>
        <w:jc w:val="both"/>
      </w:pPr>
    </w:p>
    <w:p w14:paraId="05C860DE" w14:textId="1DCC25F2" w:rsidR="00F57187" w:rsidRDefault="002423ED" w:rsidP="002423ED">
      <w:pPr>
        <w:jc w:val="both"/>
      </w:pPr>
      <w:r w:rsidRPr="009050AF">
        <w:rPr>
          <w:b/>
          <w:bCs/>
        </w:rPr>
        <w:t>Termín priebežného hodnotenia:</w:t>
      </w:r>
      <w:r>
        <w:t xml:space="preserve"> </w:t>
      </w:r>
      <w:r w:rsidR="00F57187" w:rsidRPr="00EF58BF">
        <w:rPr>
          <w:b/>
          <w:bCs/>
          <w:highlight w:val="yellow"/>
        </w:rPr>
        <w:t>1</w:t>
      </w:r>
      <w:r w:rsidR="00EF58BF" w:rsidRPr="00EF58BF">
        <w:rPr>
          <w:b/>
          <w:bCs/>
          <w:highlight w:val="yellow"/>
        </w:rPr>
        <w:t>9</w:t>
      </w:r>
      <w:r w:rsidR="00F57187" w:rsidRPr="00EF58BF">
        <w:rPr>
          <w:b/>
          <w:bCs/>
          <w:highlight w:val="yellow"/>
        </w:rPr>
        <w:t>. marca 202</w:t>
      </w:r>
      <w:r w:rsidR="00D63B99" w:rsidRPr="00EF58BF">
        <w:rPr>
          <w:b/>
          <w:bCs/>
          <w:highlight w:val="yellow"/>
        </w:rPr>
        <w:t>5</w:t>
      </w:r>
      <w:r w:rsidR="00F57187" w:rsidRPr="004401BF">
        <w:t xml:space="preserve"> (streda)</w:t>
      </w:r>
    </w:p>
    <w:p w14:paraId="50D4DBA1" w14:textId="5FFD31BF" w:rsidR="002423ED" w:rsidRPr="004401BF" w:rsidRDefault="002423ED" w:rsidP="002423ED">
      <w:pPr>
        <w:jc w:val="both"/>
      </w:pPr>
      <w:r w:rsidRPr="009050AF">
        <w:rPr>
          <w:b/>
          <w:bCs/>
        </w:rPr>
        <w:t>Termín</w:t>
      </w:r>
      <w:r w:rsidRPr="009050AF">
        <w:rPr>
          <w:b/>
          <w:bCs/>
        </w:rPr>
        <w:t xml:space="preserve"> opravného</w:t>
      </w:r>
      <w:r w:rsidRPr="009050AF">
        <w:rPr>
          <w:b/>
          <w:bCs/>
        </w:rPr>
        <w:t xml:space="preserve"> priebežného hodnotenia:</w:t>
      </w:r>
      <w:r>
        <w:t xml:space="preserve"> </w:t>
      </w:r>
      <w:r w:rsidR="00EF58BF">
        <w:rPr>
          <w:b/>
          <w:bCs/>
          <w:highlight w:val="yellow"/>
        </w:rPr>
        <w:t>2</w:t>
      </w:r>
      <w:r w:rsidRPr="00D63B99">
        <w:rPr>
          <w:b/>
          <w:bCs/>
          <w:highlight w:val="yellow"/>
        </w:rPr>
        <w:t xml:space="preserve">. </w:t>
      </w:r>
      <w:r w:rsidR="00EF58BF" w:rsidRPr="00EF58BF">
        <w:rPr>
          <w:b/>
          <w:bCs/>
          <w:highlight w:val="yellow"/>
        </w:rPr>
        <w:t>apríla</w:t>
      </w:r>
      <w:r w:rsidRPr="00EF58BF">
        <w:rPr>
          <w:b/>
          <w:bCs/>
          <w:highlight w:val="yellow"/>
        </w:rPr>
        <w:t xml:space="preserve"> 2025</w:t>
      </w:r>
      <w:r w:rsidRPr="004401BF">
        <w:t xml:space="preserve"> (streda)</w:t>
      </w:r>
    </w:p>
    <w:p w14:paraId="10DCEDB6" w14:textId="15F7D9F7" w:rsidR="00F61083" w:rsidRDefault="00F61083" w:rsidP="00571539">
      <w:pPr>
        <w:jc w:val="both"/>
      </w:pPr>
    </w:p>
    <w:p w14:paraId="06982B53" w14:textId="03051F48" w:rsidR="00F61083" w:rsidRDefault="00F61083" w:rsidP="00F61083">
      <w:pPr>
        <w:jc w:val="both"/>
      </w:pPr>
      <w:r>
        <w:t xml:space="preserve">Informačný list predmetu </w:t>
      </w:r>
      <w:r w:rsidR="002423ED">
        <w:t xml:space="preserve">a otázky na postupovú skúšku </w:t>
      </w:r>
      <w:r>
        <w:t>dostupn</w:t>
      </w:r>
      <w:r w:rsidR="002423ED">
        <w:t>é</w:t>
      </w:r>
      <w:r>
        <w:t xml:space="preserve"> na</w:t>
      </w:r>
      <w:r w:rsidR="002423ED">
        <w:t xml:space="preserve">: </w:t>
      </w:r>
      <w:r>
        <w:t xml:space="preserve"> </w:t>
      </w:r>
    </w:p>
    <w:p w14:paraId="16C2B837" w14:textId="5BF5FA17" w:rsidR="00F61083" w:rsidRDefault="00C4313D" w:rsidP="00F61083">
      <w:pPr>
        <w:jc w:val="both"/>
      </w:pPr>
      <w:hyperlink r:id="rId5" w:history="1">
        <w:r w:rsidRPr="00C4313D">
          <w:rPr>
            <w:rStyle w:val="Hypertextovprepojenie"/>
          </w:rPr>
          <w:t>Trestné právo hmotné II. - Právnická fakulta | UPJŠ</w:t>
        </w:r>
      </w:hyperlink>
    </w:p>
    <w:p w14:paraId="14961F55" w14:textId="77777777" w:rsidR="00C4313D" w:rsidRDefault="00C4313D" w:rsidP="00F61083">
      <w:pPr>
        <w:jc w:val="both"/>
      </w:pPr>
    </w:p>
    <w:p w14:paraId="2D180A3C" w14:textId="77777777" w:rsidR="001F3787" w:rsidRDefault="001F3787" w:rsidP="00F61083">
      <w:pPr>
        <w:jc w:val="both"/>
      </w:pPr>
    </w:p>
    <w:p w14:paraId="3AF4B878" w14:textId="77777777" w:rsidR="00C86877" w:rsidRDefault="00C86877" w:rsidP="00F61083">
      <w:pPr>
        <w:jc w:val="both"/>
      </w:pPr>
    </w:p>
    <w:p w14:paraId="26A52D99" w14:textId="77777777" w:rsidR="00CD52D5" w:rsidRDefault="00CD52D5"/>
    <w:sectPr w:rsidR="00CD52D5" w:rsidSect="0070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D3D78"/>
    <w:multiLevelType w:val="hybridMultilevel"/>
    <w:tmpl w:val="7966CAEE"/>
    <w:lvl w:ilvl="0" w:tplc="6B0C124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D0072"/>
    <w:multiLevelType w:val="hybridMultilevel"/>
    <w:tmpl w:val="765080F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83678598">
    <w:abstractNumId w:val="0"/>
  </w:num>
  <w:num w:numId="2" w16cid:durableId="18405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4B4"/>
    <w:rsid w:val="000117E6"/>
    <w:rsid w:val="0001453E"/>
    <w:rsid w:val="0002016C"/>
    <w:rsid w:val="0003786F"/>
    <w:rsid w:val="00050457"/>
    <w:rsid w:val="00051AEB"/>
    <w:rsid w:val="000675FE"/>
    <w:rsid w:val="000A1037"/>
    <w:rsid w:val="000A3A89"/>
    <w:rsid w:val="000B4DF6"/>
    <w:rsid w:val="000C1E35"/>
    <w:rsid w:val="000C3179"/>
    <w:rsid w:val="000D1D45"/>
    <w:rsid w:val="000E0215"/>
    <w:rsid w:val="000F3ECA"/>
    <w:rsid w:val="000F77A2"/>
    <w:rsid w:val="00112364"/>
    <w:rsid w:val="001445E3"/>
    <w:rsid w:val="00152C51"/>
    <w:rsid w:val="00155099"/>
    <w:rsid w:val="001A04BE"/>
    <w:rsid w:val="001F3787"/>
    <w:rsid w:val="001F7DBF"/>
    <w:rsid w:val="002238F6"/>
    <w:rsid w:val="002303D5"/>
    <w:rsid w:val="002423ED"/>
    <w:rsid w:val="00271B98"/>
    <w:rsid w:val="002947F3"/>
    <w:rsid w:val="002A234F"/>
    <w:rsid w:val="002B36AE"/>
    <w:rsid w:val="002C2808"/>
    <w:rsid w:val="002D1F4B"/>
    <w:rsid w:val="002E6ADA"/>
    <w:rsid w:val="002F0A31"/>
    <w:rsid w:val="00302952"/>
    <w:rsid w:val="00307501"/>
    <w:rsid w:val="00314D39"/>
    <w:rsid w:val="00320F6F"/>
    <w:rsid w:val="003569EB"/>
    <w:rsid w:val="003A539F"/>
    <w:rsid w:val="003D2A5E"/>
    <w:rsid w:val="003D7623"/>
    <w:rsid w:val="003E1437"/>
    <w:rsid w:val="003F3FF0"/>
    <w:rsid w:val="003F54B4"/>
    <w:rsid w:val="00417259"/>
    <w:rsid w:val="00424F78"/>
    <w:rsid w:val="00425692"/>
    <w:rsid w:val="0043324E"/>
    <w:rsid w:val="00437DD7"/>
    <w:rsid w:val="004401BF"/>
    <w:rsid w:val="00466678"/>
    <w:rsid w:val="00483D5B"/>
    <w:rsid w:val="004B134D"/>
    <w:rsid w:val="004C1315"/>
    <w:rsid w:val="004D422F"/>
    <w:rsid w:val="004E58EF"/>
    <w:rsid w:val="004E7E7D"/>
    <w:rsid w:val="004F1CBC"/>
    <w:rsid w:val="0050138F"/>
    <w:rsid w:val="00501DC7"/>
    <w:rsid w:val="0050526D"/>
    <w:rsid w:val="005227B9"/>
    <w:rsid w:val="00524A5B"/>
    <w:rsid w:val="0053061C"/>
    <w:rsid w:val="005309DB"/>
    <w:rsid w:val="00532918"/>
    <w:rsid w:val="00546EC7"/>
    <w:rsid w:val="00561DA9"/>
    <w:rsid w:val="00571539"/>
    <w:rsid w:val="005715D2"/>
    <w:rsid w:val="00571A10"/>
    <w:rsid w:val="0058173A"/>
    <w:rsid w:val="00583705"/>
    <w:rsid w:val="005A0A7C"/>
    <w:rsid w:val="005A2B47"/>
    <w:rsid w:val="005A46DE"/>
    <w:rsid w:val="005F0F9F"/>
    <w:rsid w:val="005F4CB8"/>
    <w:rsid w:val="005F6862"/>
    <w:rsid w:val="00660740"/>
    <w:rsid w:val="006B03FF"/>
    <w:rsid w:val="006B2775"/>
    <w:rsid w:val="006C18E7"/>
    <w:rsid w:val="006D43E6"/>
    <w:rsid w:val="006D73B2"/>
    <w:rsid w:val="006E4E74"/>
    <w:rsid w:val="006E6CCF"/>
    <w:rsid w:val="00700275"/>
    <w:rsid w:val="007002D8"/>
    <w:rsid w:val="0070479B"/>
    <w:rsid w:val="007142A1"/>
    <w:rsid w:val="007365BC"/>
    <w:rsid w:val="0074231B"/>
    <w:rsid w:val="00770342"/>
    <w:rsid w:val="00783970"/>
    <w:rsid w:val="00786F5C"/>
    <w:rsid w:val="007A3CDD"/>
    <w:rsid w:val="007B7A6E"/>
    <w:rsid w:val="007B7B37"/>
    <w:rsid w:val="007F1551"/>
    <w:rsid w:val="007F4285"/>
    <w:rsid w:val="007F44AD"/>
    <w:rsid w:val="00805E4F"/>
    <w:rsid w:val="0082269F"/>
    <w:rsid w:val="00850AE7"/>
    <w:rsid w:val="008C2DA5"/>
    <w:rsid w:val="008C397F"/>
    <w:rsid w:val="00903427"/>
    <w:rsid w:val="00903E59"/>
    <w:rsid w:val="009050AF"/>
    <w:rsid w:val="0091130F"/>
    <w:rsid w:val="00920E0B"/>
    <w:rsid w:val="0092503D"/>
    <w:rsid w:val="009262BB"/>
    <w:rsid w:val="009360D2"/>
    <w:rsid w:val="00941EFE"/>
    <w:rsid w:val="00943D5A"/>
    <w:rsid w:val="009603C0"/>
    <w:rsid w:val="0099403C"/>
    <w:rsid w:val="00996769"/>
    <w:rsid w:val="009B378D"/>
    <w:rsid w:val="009B39E9"/>
    <w:rsid w:val="009C324C"/>
    <w:rsid w:val="009C45EF"/>
    <w:rsid w:val="009D175A"/>
    <w:rsid w:val="00A25C54"/>
    <w:rsid w:val="00A307CA"/>
    <w:rsid w:val="00A3103A"/>
    <w:rsid w:val="00A3628D"/>
    <w:rsid w:val="00A400FB"/>
    <w:rsid w:val="00A44205"/>
    <w:rsid w:val="00A537D9"/>
    <w:rsid w:val="00A559DA"/>
    <w:rsid w:val="00A637CB"/>
    <w:rsid w:val="00A764F9"/>
    <w:rsid w:val="00AC014C"/>
    <w:rsid w:val="00AC113D"/>
    <w:rsid w:val="00AC5029"/>
    <w:rsid w:val="00AF6AAE"/>
    <w:rsid w:val="00B017E7"/>
    <w:rsid w:val="00B0410B"/>
    <w:rsid w:val="00B56EBD"/>
    <w:rsid w:val="00B56F12"/>
    <w:rsid w:val="00B67D9D"/>
    <w:rsid w:val="00B9080C"/>
    <w:rsid w:val="00B93601"/>
    <w:rsid w:val="00BB483E"/>
    <w:rsid w:val="00BB7755"/>
    <w:rsid w:val="00BC4AB1"/>
    <w:rsid w:val="00BD0280"/>
    <w:rsid w:val="00BE3AB8"/>
    <w:rsid w:val="00C4313D"/>
    <w:rsid w:val="00C4613B"/>
    <w:rsid w:val="00C70B7F"/>
    <w:rsid w:val="00C76605"/>
    <w:rsid w:val="00C86877"/>
    <w:rsid w:val="00C935B6"/>
    <w:rsid w:val="00CB1E65"/>
    <w:rsid w:val="00CD1061"/>
    <w:rsid w:val="00CD52D5"/>
    <w:rsid w:val="00CE1AB9"/>
    <w:rsid w:val="00CF027D"/>
    <w:rsid w:val="00CF546E"/>
    <w:rsid w:val="00D06B54"/>
    <w:rsid w:val="00D45B70"/>
    <w:rsid w:val="00D52379"/>
    <w:rsid w:val="00D63B99"/>
    <w:rsid w:val="00D701E6"/>
    <w:rsid w:val="00D75262"/>
    <w:rsid w:val="00D94AFB"/>
    <w:rsid w:val="00DC38D1"/>
    <w:rsid w:val="00DC65BD"/>
    <w:rsid w:val="00E05806"/>
    <w:rsid w:val="00E43F8B"/>
    <w:rsid w:val="00E4635D"/>
    <w:rsid w:val="00E67810"/>
    <w:rsid w:val="00E925AB"/>
    <w:rsid w:val="00EA2E50"/>
    <w:rsid w:val="00EA30D4"/>
    <w:rsid w:val="00EB6203"/>
    <w:rsid w:val="00EC12B6"/>
    <w:rsid w:val="00EF58BF"/>
    <w:rsid w:val="00F0390E"/>
    <w:rsid w:val="00F043FF"/>
    <w:rsid w:val="00F1064F"/>
    <w:rsid w:val="00F139B4"/>
    <w:rsid w:val="00F24FAC"/>
    <w:rsid w:val="00F44BA4"/>
    <w:rsid w:val="00F47B71"/>
    <w:rsid w:val="00F57187"/>
    <w:rsid w:val="00F61083"/>
    <w:rsid w:val="00F73218"/>
    <w:rsid w:val="00F74B6A"/>
    <w:rsid w:val="00F80E29"/>
    <w:rsid w:val="00F93FB7"/>
    <w:rsid w:val="00FC4CFC"/>
    <w:rsid w:val="00FD3028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61DF"/>
  <w15:docId w15:val="{FF9BB1FC-1EF9-4398-AF58-F22C34FB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61083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8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js.sk/pravnicka-fakulta/pracoviska/ktp/vyucba/bms/pp/tph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Treščák</dc:creator>
  <cp:keywords/>
  <dc:description/>
  <cp:lastModifiedBy>Simona Ferenčíková</cp:lastModifiedBy>
  <cp:revision>265</cp:revision>
  <dcterms:created xsi:type="dcterms:W3CDTF">2018-01-31T13:28:00Z</dcterms:created>
  <dcterms:modified xsi:type="dcterms:W3CDTF">2025-01-28T08:25:00Z</dcterms:modified>
</cp:coreProperties>
</file>