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D444" w14:textId="43E0F39F" w:rsidR="007949B8" w:rsidRPr="00D74C1A" w:rsidRDefault="007949B8" w:rsidP="007949B8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Univerzita Pavla Jozefa Šafárika</w:t>
      </w:r>
      <w:r w:rsidR="00196BA0">
        <w:rPr>
          <w:b w:val="0"/>
          <w:bCs w:val="0"/>
          <w:sz w:val="22"/>
          <w:szCs w:val="22"/>
        </w:rPr>
        <w:t xml:space="preserve"> v Košiciach</w:t>
      </w:r>
      <w:r w:rsidRPr="00D74C1A">
        <w:rPr>
          <w:b w:val="0"/>
          <w:bCs w:val="0"/>
          <w:sz w:val="22"/>
          <w:szCs w:val="22"/>
        </w:rPr>
        <w:t>, Právnická fakulta</w:t>
      </w:r>
    </w:p>
    <w:p w14:paraId="6F141B6D" w14:textId="77777777" w:rsidR="007949B8" w:rsidRPr="00D74C1A" w:rsidRDefault="007949B8" w:rsidP="007949B8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Katedra pracovného práva a práva sociálneho zabezpečenia</w:t>
      </w:r>
    </w:p>
    <w:p w14:paraId="716D25EC" w14:textId="77777777" w:rsidR="007949B8" w:rsidRPr="00D74C1A" w:rsidRDefault="007949B8" w:rsidP="007949B8">
      <w:pPr>
        <w:pStyle w:val="Nzov"/>
        <w:rPr>
          <w:sz w:val="22"/>
          <w:szCs w:val="22"/>
        </w:rPr>
      </w:pPr>
    </w:p>
    <w:p w14:paraId="0354BC5C" w14:textId="77777777" w:rsidR="007949B8" w:rsidRPr="00FB3451" w:rsidRDefault="007949B8" w:rsidP="00794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FB3451">
        <w:rPr>
          <w:b/>
          <w:bCs/>
        </w:rPr>
        <w:t>PRACOVNÉ PRÁVO I.</w:t>
      </w:r>
    </w:p>
    <w:p w14:paraId="64CABF01" w14:textId="7A7667A6" w:rsidR="007949B8" w:rsidRPr="00FB3451" w:rsidRDefault="007949B8" w:rsidP="007949B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B3451">
        <w:rPr>
          <w:sz w:val="24"/>
        </w:rPr>
        <w:t xml:space="preserve">Otázky na skúšku pre 2. ročník BŠP v dennom a externom štúdiu </w:t>
      </w:r>
    </w:p>
    <w:p w14:paraId="510E824D" w14:textId="77777777" w:rsidR="007949B8" w:rsidRPr="00D74C1A" w:rsidRDefault="007949B8" w:rsidP="007949B8">
      <w:pPr>
        <w:pStyle w:val="Style1"/>
        <w:widowControl/>
        <w:spacing w:after="100" w:afterAutospacing="1" w:line="240" w:lineRule="auto"/>
        <w:jc w:val="left"/>
        <w:rPr>
          <w:rStyle w:val="FontStyle12"/>
          <w:u w:val="single"/>
        </w:rPr>
      </w:pPr>
    </w:p>
    <w:p w14:paraId="34A994E5" w14:textId="78959B1F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Pojem</w:t>
      </w:r>
      <w:r w:rsidR="00D4361E">
        <w:rPr>
          <w:rStyle w:val="FontStyle13"/>
        </w:rPr>
        <w:t xml:space="preserve">, </w:t>
      </w:r>
      <w:r w:rsidRPr="00334353">
        <w:rPr>
          <w:rStyle w:val="FontStyle13"/>
        </w:rPr>
        <w:t>predmet</w:t>
      </w:r>
      <w:r w:rsidR="00D4361E">
        <w:rPr>
          <w:rStyle w:val="FontStyle13"/>
        </w:rPr>
        <w:t>, funkcie a postavenie</w:t>
      </w:r>
      <w:r w:rsidRPr="00334353">
        <w:rPr>
          <w:rStyle w:val="FontStyle13"/>
        </w:rPr>
        <w:t xml:space="preserve"> pracovného práva</w:t>
      </w:r>
      <w:r w:rsidR="003333BC">
        <w:rPr>
          <w:rStyle w:val="FontStyle13"/>
        </w:rPr>
        <w:t xml:space="preserve"> v systéme práva</w:t>
      </w:r>
    </w:p>
    <w:p w14:paraId="0943FFDD" w14:textId="06E82A95" w:rsidR="00070F03" w:rsidRDefault="00070F03" w:rsidP="00070F03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Pramene pracovného práva</w:t>
      </w:r>
    </w:p>
    <w:p w14:paraId="73F8CC32" w14:textId="0F1542F1" w:rsidR="007949B8" w:rsidRPr="00334353" w:rsidRDefault="00D4361E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V</w:t>
      </w:r>
      <w:r w:rsidR="007949B8" w:rsidRPr="00334353">
        <w:rPr>
          <w:rStyle w:val="FontStyle13"/>
        </w:rPr>
        <w:t>zťah Zákonníka práce a Občianskeho zákonníka</w:t>
      </w:r>
      <w:r w:rsidR="00070F03">
        <w:rPr>
          <w:rStyle w:val="FontStyle13"/>
        </w:rPr>
        <w:t>. Vnútorné predpisy zamestnávateľa (pracovný poriadok, pravidlá o </w:t>
      </w:r>
      <w:r w:rsidR="00070F03" w:rsidRPr="00070F03">
        <w:rPr>
          <w:rStyle w:val="FontStyle13"/>
        </w:rPr>
        <w:t>bezpečnosti a ochrane zdravia pri práci</w:t>
      </w:r>
      <w:r w:rsidR="00070F03">
        <w:rPr>
          <w:rStyle w:val="FontStyle13"/>
        </w:rPr>
        <w:t xml:space="preserve"> a iné vnútorné predpisy)</w:t>
      </w:r>
    </w:p>
    <w:p w14:paraId="55FAD223" w14:textId="77777777" w:rsidR="00C2547E" w:rsidRPr="00334353" w:rsidRDefault="00C2547E" w:rsidP="00C2547E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rStyle w:val="FontStyle13"/>
        </w:rPr>
        <w:t>Pôsobnosť pracovného práva a pôsobnosť Zákonníka práce</w:t>
      </w:r>
    </w:p>
    <w:p w14:paraId="7A2E14CE" w14:textId="0D101D0B" w:rsidR="00070F03" w:rsidRPr="00334353" w:rsidRDefault="00070F03" w:rsidP="00070F03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 xml:space="preserve">Medzinárodné pracovné právo. </w:t>
      </w:r>
      <w:r w:rsidR="008A4808" w:rsidRPr="00334353">
        <w:rPr>
          <w:rStyle w:val="FontStyle13"/>
        </w:rPr>
        <w:t>Pôsobenie</w:t>
      </w:r>
      <w:r w:rsidR="007949B8" w:rsidRPr="00334353">
        <w:rPr>
          <w:rStyle w:val="FontStyle13"/>
        </w:rPr>
        <w:t>, normotv</w:t>
      </w:r>
      <w:r>
        <w:rPr>
          <w:rStyle w:val="FontStyle13"/>
        </w:rPr>
        <w:t>orba a kontrolný mechanizmus Medzinárodnej organizácie práce</w:t>
      </w:r>
    </w:p>
    <w:p w14:paraId="6AA089A9" w14:textId="0228DFF2" w:rsidR="007949B8" w:rsidRDefault="00C3141B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Pracovné právo Rady Európy –</w:t>
      </w:r>
      <w:r w:rsidR="008F5BB2" w:rsidRPr="00334353">
        <w:rPr>
          <w:rStyle w:val="FontStyle13"/>
        </w:rPr>
        <w:t xml:space="preserve"> základné právne dokumenty</w:t>
      </w:r>
    </w:p>
    <w:p w14:paraId="0630216E" w14:textId="02C7BD84" w:rsidR="00070F03" w:rsidRPr="00334353" w:rsidRDefault="00C3141B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Pracovné právo Európskej únie –</w:t>
      </w:r>
      <w:r w:rsidR="00070F03">
        <w:rPr>
          <w:rStyle w:val="FontStyle13"/>
        </w:rPr>
        <w:t xml:space="preserve"> základné právne dokumenty, voľný pohyb zamestnancov v rámci Európskej únie</w:t>
      </w:r>
    </w:p>
    <w:p w14:paraId="2BCE1993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Základné zásady pracovného práva, pojem a význam</w:t>
      </w:r>
    </w:p>
    <w:p w14:paraId="1CB7D593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Rovnaké zaobchádzanie a zákaz diskriminácie v pracovnom práve</w:t>
      </w:r>
    </w:p>
    <w:p w14:paraId="53893295" w14:textId="123A3E9D" w:rsidR="007949B8" w:rsidRPr="00334353" w:rsidRDefault="00245716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Zásada</w:t>
      </w:r>
      <w:r w:rsidR="007949B8" w:rsidRPr="00334353">
        <w:rPr>
          <w:rStyle w:val="FontStyle13"/>
        </w:rPr>
        <w:t xml:space="preserve"> </w:t>
      </w:r>
      <w:proofErr w:type="spellStart"/>
      <w:r w:rsidR="007949B8" w:rsidRPr="00334353">
        <w:rPr>
          <w:rStyle w:val="FontStyle13"/>
        </w:rPr>
        <w:t>zmluvnosti</w:t>
      </w:r>
      <w:proofErr w:type="spellEnd"/>
      <w:r w:rsidR="007949B8" w:rsidRPr="00334353">
        <w:rPr>
          <w:rStyle w:val="FontStyle13"/>
        </w:rPr>
        <w:t xml:space="preserve"> v pracovnom práve</w:t>
      </w:r>
    </w:p>
    <w:p w14:paraId="51665139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Oznamovanie protispoločenskej činnosti</w:t>
      </w:r>
    </w:p>
    <w:p w14:paraId="5D46E267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Právna ochrana súkromia zamestnanca na pracovisku</w:t>
      </w:r>
    </w:p>
    <w:p w14:paraId="03687C70" w14:textId="1ED004DA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Právo na ochra</w:t>
      </w:r>
      <w:r w:rsidR="00D4361E">
        <w:rPr>
          <w:rStyle w:val="FontStyle13"/>
        </w:rPr>
        <w:t>nu osobných údajov zamestnanca</w:t>
      </w:r>
    </w:p>
    <w:p w14:paraId="5A7A8132" w14:textId="3E36EE63" w:rsidR="007949B8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Pracovnoprávne vzťahy, pojem, druhy</w:t>
      </w:r>
    </w:p>
    <w:p w14:paraId="5C641911" w14:textId="4F2F6747" w:rsidR="00070F03" w:rsidRPr="00334353" w:rsidRDefault="00C2547E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Pracovnoprávne úkony,</w:t>
      </w:r>
      <w:r w:rsidR="00070F03">
        <w:rPr>
          <w:rStyle w:val="FontStyle13"/>
        </w:rPr>
        <w:t> neplatnosť pracovnoprávnych úkonov</w:t>
      </w:r>
    </w:p>
    <w:p w14:paraId="28BB30F5" w14:textId="5162DAC5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 xml:space="preserve">Predmet základných pracovnoprávnych vzťahov </w:t>
      </w:r>
      <w:r w:rsidR="00245716" w:rsidRPr="00334353">
        <w:rPr>
          <w:rStyle w:val="FontStyle13"/>
        </w:rPr>
        <w:t xml:space="preserve">– </w:t>
      </w:r>
      <w:r w:rsidRPr="00334353">
        <w:rPr>
          <w:rStyle w:val="FontStyle13"/>
        </w:rPr>
        <w:t xml:space="preserve">charakteristika a pojmové znaky závislej práce </w:t>
      </w:r>
    </w:p>
    <w:p w14:paraId="30520005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Nelegálna práca a nelegálne zamestnávanie</w:t>
      </w:r>
    </w:p>
    <w:p w14:paraId="54D79190" w14:textId="7C800F0A" w:rsidR="007949B8" w:rsidRPr="00334353" w:rsidRDefault="00245716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Pojem zamestnávateľ</w:t>
      </w:r>
      <w:r w:rsidR="00070F03">
        <w:rPr>
          <w:rStyle w:val="FontStyle13"/>
        </w:rPr>
        <w:t xml:space="preserve"> (organizačná jednotka zamestnávateľa, časť zamestnávateľa, užívateľský zamestnávateľ)</w:t>
      </w:r>
      <w:r w:rsidRPr="00334353">
        <w:rPr>
          <w:rStyle w:val="FontStyle13"/>
        </w:rPr>
        <w:t xml:space="preserve"> </w:t>
      </w:r>
      <w:r w:rsidR="00A54E29">
        <w:rPr>
          <w:rStyle w:val="FontStyle13"/>
        </w:rPr>
        <w:t>a pracovnoprávna subjektivita zamestnávateľa</w:t>
      </w:r>
    </w:p>
    <w:p w14:paraId="06308D98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 xml:space="preserve">Konanie v mene zamestnávateľa </w:t>
      </w:r>
    </w:p>
    <w:p w14:paraId="0FB4A610" w14:textId="21458E9A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 xml:space="preserve">Pojem zamestnanec </w:t>
      </w:r>
      <w:r w:rsidR="00A54E29">
        <w:rPr>
          <w:rStyle w:val="FontStyle13"/>
        </w:rPr>
        <w:t>a pracovnoprávna subjektivita zamestnanca</w:t>
      </w:r>
    </w:p>
    <w:p w14:paraId="391EC588" w14:textId="4B13157D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Právna úprava</w:t>
      </w:r>
      <w:r w:rsidR="00245716" w:rsidRPr="00334353">
        <w:rPr>
          <w:rStyle w:val="FontStyle13"/>
        </w:rPr>
        <w:t xml:space="preserve"> </w:t>
      </w:r>
      <w:r w:rsidRPr="00334353">
        <w:rPr>
          <w:rStyle w:val="FontStyle13"/>
        </w:rPr>
        <w:t xml:space="preserve">tzv. detskej práce </w:t>
      </w:r>
    </w:p>
    <w:p w14:paraId="6C8CC92C" w14:textId="575A75E8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P</w:t>
      </w:r>
      <w:r w:rsidR="00245716" w:rsidRPr="00334353">
        <w:rPr>
          <w:sz w:val="20"/>
          <w:szCs w:val="20"/>
        </w:rPr>
        <w:t xml:space="preserve">redzmluvné vzťahy </w:t>
      </w:r>
      <w:r w:rsidR="00245716" w:rsidRPr="00334353">
        <w:rPr>
          <w:rStyle w:val="FontStyle13"/>
        </w:rPr>
        <w:t>–</w:t>
      </w:r>
      <w:r w:rsidR="00334353" w:rsidRPr="00334353">
        <w:rPr>
          <w:rStyle w:val="FontStyle13"/>
        </w:rPr>
        <w:t xml:space="preserve"> </w:t>
      </w:r>
      <w:r w:rsidRPr="00334353">
        <w:rPr>
          <w:sz w:val="20"/>
          <w:szCs w:val="20"/>
        </w:rPr>
        <w:t xml:space="preserve">práva a povinnosti zamestnávateľa a fyzickej osoby pri prijímaní do zamestnania </w:t>
      </w:r>
    </w:p>
    <w:p w14:paraId="77E577E5" w14:textId="37430E6B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Pracovná zmluva, pojem, obsah a</w:t>
      </w:r>
      <w:r w:rsidR="003333BC">
        <w:rPr>
          <w:sz w:val="20"/>
          <w:szCs w:val="20"/>
        </w:rPr>
        <w:t> </w:t>
      </w:r>
      <w:r w:rsidRPr="00334353">
        <w:rPr>
          <w:sz w:val="20"/>
          <w:szCs w:val="20"/>
        </w:rPr>
        <w:t>forma</w:t>
      </w:r>
      <w:r w:rsidR="003333BC">
        <w:rPr>
          <w:sz w:val="20"/>
          <w:szCs w:val="20"/>
        </w:rPr>
        <w:t>. Informovanie o pracovných podmienkach a podmienkach zamestnávania</w:t>
      </w:r>
    </w:p>
    <w:p w14:paraId="39357877" w14:textId="782993E9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Skúšobná doba</w:t>
      </w:r>
      <w:r w:rsidR="00070F03">
        <w:rPr>
          <w:sz w:val="20"/>
          <w:szCs w:val="20"/>
        </w:rPr>
        <w:t>, jej funkcia a skončenie pracovného pomeru v skúšobnej dobe</w:t>
      </w:r>
    </w:p>
    <w:p w14:paraId="535B32D7" w14:textId="74A353D5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Pracovný pomer na určitú dobu</w:t>
      </w:r>
      <w:r w:rsidR="00070F03">
        <w:rPr>
          <w:sz w:val="20"/>
          <w:szCs w:val="20"/>
        </w:rPr>
        <w:t xml:space="preserve"> a jeho skončenie</w:t>
      </w:r>
    </w:p>
    <w:p w14:paraId="3E21F587" w14:textId="44E0F8F4" w:rsidR="007949B8" w:rsidRPr="00070F03" w:rsidRDefault="007949B8" w:rsidP="00070F03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Pracovný pomer na kratší pracovný čas, možnosti súbehu pracovných pomerov</w:t>
      </w:r>
      <w:r w:rsidR="00070F03">
        <w:rPr>
          <w:sz w:val="20"/>
          <w:szCs w:val="20"/>
        </w:rPr>
        <w:t xml:space="preserve">. </w:t>
      </w:r>
      <w:r w:rsidRPr="00070F03">
        <w:rPr>
          <w:sz w:val="20"/>
          <w:szCs w:val="20"/>
        </w:rPr>
        <w:t>Delené pracovné miesto</w:t>
      </w:r>
    </w:p>
    <w:p w14:paraId="37D51848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Domácka práca a </w:t>
      </w:r>
      <w:proofErr w:type="spellStart"/>
      <w:r w:rsidRPr="00334353">
        <w:rPr>
          <w:sz w:val="20"/>
          <w:szCs w:val="20"/>
        </w:rPr>
        <w:t>telepráca</w:t>
      </w:r>
      <w:proofErr w:type="spellEnd"/>
    </w:p>
    <w:p w14:paraId="1B9DEA3C" w14:textId="5C41FAF3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Zmena pracovnej zmluvy</w:t>
      </w:r>
      <w:r w:rsidR="003333BC">
        <w:rPr>
          <w:rStyle w:val="FontStyle13"/>
        </w:rPr>
        <w:t xml:space="preserve"> a zmena pracovných podmienok a podmienok zamestnávania</w:t>
      </w:r>
    </w:p>
    <w:p w14:paraId="142FCBDA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Preradenie na inú prácu, pracovná cesta a cestovné náhrady</w:t>
      </w:r>
    </w:p>
    <w:p w14:paraId="08AC2BB0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 xml:space="preserve">Dočasné pridelenie k užívateľskému zamestnávateľovi. Agentúrne zamestnávanie </w:t>
      </w:r>
    </w:p>
    <w:p w14:paraId="0C914A31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Mzda, mzdové podmienky, minimálna mzda a minimálne mzdové nároky</w:t>
      </w:r>
    </w:p>
    <w:p w14:paraId="3CD7E8A2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Rodová rovnosť pri odmeňovaní rovnakej práce. Normovanie práce</w:t>
      </w:r>
    </w:p>
    <w:p w14:paraId="4204567C" w14:textId="13B6451D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Právna úprava odmeňovania za prácu pri výkone prác</w:t>
      </w:r>
      <w:r w:rsidR="00070F03">
        <w:rPr>
          <w:rStyle w:val="FontStyle13"/>
        </w:rPr>
        <w:t>e</w:t>
      </w:r>
      <w:r w:rsidRPr="00334353">
        <w:rPr>
          <w:rStyle w:val="FontStyle13"/>
        </w:rPr>
        <w:t xml:space="preserve"> vo verejnom záujme</w:t>
      </w:r>
    </w:p>
    <w:p w14:paraId="3B769F66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Mzda pri výkone inej práce. Mzdová kompenzácia za sťažený výkon práce</w:t>
      </w:r>
    </w:p>
    <w:p w14:paraId="50CDE96A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Splatnosť a výplata mzdy, mzda v cudzej mene</w:t>
      </w:r>
    </w:p>
    <w:p w14:paraId="06806DCA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Pojem a druhy prekážok v práci, povinnosť ich preukázať</w:t>
      </w:r>
    </w:p>
    <w:p w14:paraId="08008F8A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Prekážky v práci na strane zamestnanca a ich právne následky</w:t>
      </w:r>
    </w:p>
    <w:p w14:paraId="188F5A9B" w14:textId="77777777" w:rsidR="00245716" w:rsidRPr="00334353" w:rsidRDefault="00245716" w:rsidP="00245716">
      <w:pPr>
        <w:numPr>
          <w:ilvl w:val="0"/>
          <w:numId w:val="1"/>
        </w:numPr>
        <w:jc w:val="both"/>
        <w:rPr>
          <w:rStyle w:val="FontStyle13"/>
        </w:rPr>
      </w:pPr>
      <w:r w:rsidRPr="00334353">
        <w:rPr>
          <w:rStyle w:val="FontStyle13"/>
        </w:rPr>
        <w:t>Prekážky v práci na strane zamestnávateľa a ich právne následky</w:t>
      </w:r>
    </w:p>
    <w:p w14:paraId="32A08092" w14:textId="7777777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Pracovné vzťahy pri výkone štátnej služby</w:t>
      </w:r>
    </w:p>
    <w:p w14:paraId="52712D04" w14:textId="029A9897" w:rsidR="007949B8" w:rsidRPr="0033435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334353">
        <w:rPr>
          <w:sz w:val="20"/>
          <w:szCs w:val="20"/>
        </w:rPr>
        <w:t>Pracovné vzťahy pri výkone práce vo verejnom záujme</w:t>
      </w:r>
    </w:p>
    <w:p w14:paraId="3167608E" w14:textId="61B09A20" w:rsidR="00E5383D" w:rsidRPr="00334353" w:rsidRDefault="00E5383D" w:rsidP="00C2547E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Právo na prácu, právo na prístup k zamestnaniu a vhodné zamestnanie</w:t>
      </w:r>
      <w:r w:rsidR="00C2547E">
        <w:rPr>
          <w:rStyle w:val="FontStyle13"/>
        </w:rPr>
        <w:t>.</w:t>
      </w:r>
      <w:r w:rsidR="00C2547E" w:rsidRPr="00C2547E">
        <w:rPr>
          <w:rStyle w:val="FontStyle13"/>
        </w:rPr>
        <w:t xml:space="preserve"> </w:t>
      </w:r>
      <w:r w:rsidR="00C2547E" w:rsidRPr="00334353">
        <w:rPr>
          <w:rStyle w:val="FontStyle13"/>
        </w:rPr>
        <w:t>Účastníci právneho vzťahu pri poskytovaní služieb zamestnanosti</w:t>
      </w:r>
    </w:p>
    <w:p w14:paraId="65F003E5" w14:textId="7B22E3E4" w:rsidR="00E5383D" w:rsidRPr="00334353" w:rsidRDefault="00E5383D" w:rsidP="00E5383D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Sprostredkovanie zamestnanie úradom práce, zaradenie do evidencie uchádzačov o zamestnanie a vyradenie z evidencie. Evidencia záujemcov</w:t>
      </w:r>
      <w:r w:rsidR="006D4FF0">
        <w:rPr>
          <w:rStyle w:val="FontStyle13"/>
        </w:rPr>
        <w:t xml:space="preserve"> o zamestnanie</w:t>
      </w:r>
    </w:p>
    <w:p w14:paraId="60B416F0" w14:textId="77777777" w:rsidR="00E5383D" w:rsidRPr="00334353" w:rsidRDefault="00E5383D" w:rsidP="00E5383D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 xml:space="preserve">Vysielanie zamestnancov v rámci poskytovania nadnárodných služieb </w:t>
      </w:r>
    </w:p>
    <w:p w14:paraId="77E0D2B2" w14:textId="77777777" w:rsidR="00E5383D" w:rsidRPr="00334353" w:rsidRDefault="00E5383D" w:rsidP="00E5383D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334353">
        <w:rPr>
          <w:rStyle w:val="FontStyle13"/>
        </w:rPr>
        <w:t>Zamestnávanie cudzincov, povinnosti zamestnávateľa pri zamestnávaní štátneho príslušníka tretej krajiny</w:t>
      </w:r>
    </w:p>
    <w:p w14:paraId="7FDC788C" w14:textId="77777777" w:rsidR="00E5383D" w:rsidRPr="00FB3451" w:rsidRDefault="00E5383D" w:rsidP="00E5383D">
      <w:pPr>
        <w:pStyle w:val="Style6"/>
        <w:widowControl/>
        <w:ind w:left="360"/>
        <w:rPr>
          <w:sz w:val="20"/>
          <w:szCs w:val="20"/>
        </w:rPr>
      </w:pPr>
    </w:p>
    <w:p w14:paraId="5AD8D356" w14:textId="77777777" w:rsidR="007949B8" w:rsidRPr="00D74C1A" w:rsidRDefault="007949B8" w:rsidP="007949B8">
      <w:pPr>
        <w:ind w:left="644"/>
      </w:pPr>
    </w:p>
    <w:p w14:paraId="4B305EC3" w14:textId="77777777" w:rsidR="007949B8" w:rsidRPr="00FB3451" w:rsidRDefault="007949B8" w:rsidP="007949B8">
      <w:pPr>
        <w:pStyle w:val="Style6"/>
        <w:widowControl/>
        <w:rPr>
          <w:b/>
          <w:i/>
          <w:sz w:val="20"/>
          <w:szCs w:val="20"/>
        </w:rPr>
      </w:pPr>
      <w:r w:rsidRPr="00D74C1A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14:paraId="19B0347C" w14:textId="77777777" w:rsidR="00E306A6" w:rsidRDefault="008D0605"/>
    <w:sectPr w:rsidR="00E306A6" w:rsidSect="00BB7AE3">
      <w:footerReference w:type="even" r:id="rId7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A5EA" w14:textId="77777777" w:rsidR="008D0605" w:rsidRDefault="008D0605">
      <w:r>
        <w:separator/>
      </w:r>
    </w:p>
  </w:endnote>
  <w:endnote w:type="continuationSeparator" w:id="0">
    <w:p w14:paraId="4DF4B0D0" w14:textId="77777777" w:rsidR="008D0605" w:rsidRDefault="008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00E8" w14:textId="77777777" w:rsidR="00771DBF" w:rsidRDefault="007949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188C11" w14:textId="77777777" w:rsidR="00771DBF" w:rsidRDefault="008D06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E29B" w14:textId="77777777" w:rsidR="008D0605" w:rsidRDefault="008D0605">
      <w:r>
        <w:separator/>
      </w:r>
    </w:p>
  </w:footnote>
  <w:footnote w:type="continuationSeparator" w:id="0">
    <w:p w14:paraId="54DD28C1" w14:textId="77777777" w:rsidR="008D0605" w:rsidRDefault="008D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B8"/>
    <w:rsid w:val="000022C6"/>
    <w:rsid w:val="0002773E"/>
    <w:rsid w:val="00070F03"/>
    <w:rsid w:val="00120116"/>
    <w:rsid w:val="00161349"/>
    <w:rsid w:val="00196BA0"/>
    <w:rsid w:val="001A663A"/>
    <w:rsid w:val="00245716"/>
    <w:rsid w:val="003333BC"/>
    <w:rsid w:val="00334353"/>
    <w:rsid w:val="00362CD3"/>
    <w:rsid w:val="003A5382"/>
    <w:rsid w:val="003E0C78"/>
    <w:rsid w:val="00413F11"/>
    <w:rsid w:val="004E773B"/>
    <w:rsid w:val="004F7DA8"/>
    <w:rsid w:val="006D4FF0"/>
    <w:rsid w:val="007949B8"/>
    <w:rsid w:val="007A0134"/>
    <w:rsid w:val="008A4808"/>
    <w:rsid w:val="008D0605"/>
    <w:rsid w:val="008E6EDC"/>
    <w:rsid w:val="008F5BB2"/>
    <w:rsid w:val="00996BCA"/>
    <w:rsid w:val="00A54E29"/>
    <w:rsid w:val="00BC23CA"/>
    <w:rsid w:val="00BD0D0B"/>
    <w:rsid w:val="00C2547E"/>
    <w:rsid w:val="00C3141B"/>
    <w:rsid w:val="00C9175F"/>
    <w:rsid w:val="00CF5746"/>
    <w:rsid w:val="00D02694"/>
    <w:rsid w:val="00D4361E"/>
    <w:rsid w:val="00E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1F14"/>
  <w15:chartTrackingRefBased/>
  <w15:docId w15:val="{FF00B0B6-6071-4FA9-BB2E-F633837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49B8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949B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7949B8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7949B8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7949B8"/>
  </w:style>
  <w:style w:type="paragraph" w:customStyle="1" w:styleId="Style1">
    <w:name w:val="Style1"/>
    <w:basedOn w:val="Normlny"/>
    <w:uiPriority w:val="99"/>
    <w:rsid w:val="007949B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7949B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7949B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949B8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949B8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949B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F5BB2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1A66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66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66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6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663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6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6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Natália Kalinák</cp:lastModifiedBy>
  <cp:revision>2</cp:revision>
  <dcterms:created xsi:type="dcterms:W3CDTF">2024-02-22T12:25:00Z</dcterms:created>
  <dcterms:modified xsi:type="dcterms:W3CDTF">2024-02-22T12:25:00Z</dcterms:modified>
</cp:coreProperties>
</file>