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DC" w:rsidRDefault="008B18DC" w:rsidP="008B18DC">
      <w:pPr>
        <w:pStyle w:val="Nzov"/>
      </w:pPr>
      <w:r>
        <w:t>Univerzita Pavla Jozefa Šafárika v Košiciach, Právnická fakulta</w:t>
      </w:r>
    </w:p>
    <w:p w:rsidR="008B18DC" w:rsidRDefault="008B18DC" w:rsidP="008B18DC">
      <w:pPr>
        <w:spacing w:before="120"/>
        <w:jc w:val="center"/>
        <w:rPr>
          <w:b/>
          <w:snapToGrid w:val="0"/>
          <w:u w:val="single"/>
          <w:lang w:eastAsia="cs-CZ"/>
        </w:rPr>
      </w:pPr>
      <w:r>
        <w:rPr>
          <w:b/>
          <w:snapToGrid w:val="0"/>
          <w:u w:val="single"/>
          <w:lang w:eastAsia="cs-CZ"/>
        </w:rPr>
        <w:t>Katedra ústavného práva a správneho práva</w:t>
      </w:r>
    </w:p>
    <w:p w:rsidR="008B18DC" w:rsidRDefault="008B18DC" w:rsidP="008B18DC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 </w:t>
      </w:r>
      <w:r>
        <w:rPr>
          <w:snapToGrid w:val="0"/>
          <w:lang w:eastAsia="cs-CZ"/>
        </w:rPr>
        <w:tab/>
      </w:r>
      <w:r>
        <w:rPr>
          <w:snapToGrid w:val="0"/>
          <w:lang w:eastAsia="cs-CZ"/>
        </w:rPr>
        <w:tab/>
      </w:r>
      <w:r>
        <w:rPr>
          <w:snapToGrid w:val="0"/>
          <w:lang w:eastAsia="cs-CZ"/>
        </w:rPr>
        <w:tab/>
      </w:r>
      <w:r>
        <w:rPr>
          <w:snapToGrid w:val="0"/>
          <w:lang w:eastAsia="cs-CZ"/>
        </w:rPr>
        <w:tab/>
      </w:r>
      <w:r>
        <w:rPr>
          <w:snapToGrid w:val="0"/>
          <w:lang w:eastAsia="cs-CZ"/>
        </w:rPr>
        <w:tab/>
      </w:r>
      <w:r>
        <w:rPr>
          <w:snapToGrid w:val="0"/>
          <w:lang w:eastAsia="cs-CZ"/>
        </w:rPr>
        <w:tab/>
      </w:r>
      <w:r>
        <w:rPr>
          <w:snapToGrid w:val="0"/>
          <w:lang w:eastAsia="cs-CZ"/>
        </w:rPr>
        <w:tab/>
      </w:r>
      <w:r>
        <w:rPr>
          <w:snapToGrid w:val="0"/>
          <w:lang w:eastAsia="cs-CZ"/>
        </w:rPr>
        <w:tab/>
      </w:r>
    </w:p>
    <w:p w:rsidR="008B18DC" w:rsidRDefault="008B18DC" w:rsidP="008B18DC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Akad. rok. </w:t>
      </w:r>
      <w:r w:rsidR="00855A32">
        <w:rPr>
          <w:snapToGrid w:val="0"/>
          <w:lang w:eastAsia="cs-CZ"/>
        </w:rPr>
        <w:t>202</w:t>
      </w:r>
      <w:r w:rsidR="00524CDC">
        <w:rPr>
          <w:snapToGrid w:val="0"/>
          <w:lang w:eastAsia="cs-CZ"/>
        </w:rPr>
        <w:t>4</w:t>
      </w:r>
      <w:r w:rsidR="00855A32">
        <w:rPr>
          <w:snapToGrid w:val="0"/>
          <w:lang w:eastAsia="cs-CZ"/>
        </w:rPr>
        <w:t>/</w:t>
      </w:r>
      <w:r w:rsidR="00A2372D">
        <w:rPr>
          <w:snapToGrid w:val="0"/>
          <w:lang w:eastAsia="cs-CZ"/>
        </w:rPr>
        <w:t>202</w:t>
      </w:r>
      <w:r w:rsidR="00524CDC">
        <w:rPr>
          <w:snapToGrid w:val="0"/>
          <w:lang w:eastAsia="cs-CZ"/>
        </w:rPr>
        <w:t>5</w:t>
      </w:r>
    </w:p>
    <w:p w:rsidR="008B18DC" w:rsidRDefault="008B18DC" w:rsidP="008B18DC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Ročník: </w:t>
      </w:r>
      <w:r w:rsidR="00A2372D">
        <w:rPr>
          <w:snapToGrid w:val="0"/>
          <w:lang w:eastAsia="cs-CZ"/>
        </w:rPr>
        <w:t>I.</w:t>
      </w:r>
      <w:r>
        <w:rPr>
          <w:snapToGrid w:val="0"/>
          <w:lang w:eastAsia="cs-CZ"/>
        </w:rPr>
        <w:t xml:space="preserve"> DŠ a EŠ</w:t>
      </w:r>
    </w:p>
    <w:p w:rsidR="008B18DC" w:rsidRDefault="008B18DC" w:rsidP="008B18DC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Semester: </w:t>
      </w:r>
      <w:r w:rsidR="00A2372D">
        <w:rPr>
          <w:snapToGrid w:val="0"/>
          <w:lang w:eastAsia="cs-CZ"/>
        </w:rPr>
        <w:t>2</w:t>
      </w:r>
    </w:p>
    <w:p w:rsidR="008B18DC" w:rsidRDefault="008B18DC" w:rsidP="008B18DC">
      <w:pPr>
        <w:spacing w:before="120"/>
        <w:jc w:val="center"/>
        <w:rPr>
          <w:rFonts w:ascii="Avalon" w:hAnsi="Avalon"/>
          <w:b/>
          <w:snapToGrid w:val="0"/>
          <w:sz w:val="28"/>
          <w:lang w:eastAsia="cs-CZ"/>
        </w:rPr>
      </w:pPr>
      <w:r>
        <w:rPr>
          <w:rFonts w:ascii="Avalon" w:hAnsi="Avalon"/>
          <w:b/>
          <w:snapToGrid w:val="0"/>
          <w:sz w:val="28"/>
          <w:lang w:eastAsia="cs-CZ"/>
        </w:rPr>
        <w:t>ÚSTAVNÉ PRÁVO SR I.</w:t>
      </w:r>
    </w:p>
    <w:p w:rsidR="008B18DC" w:rsidRPr="00FE3943" w:rsidRDefault="008B18DC" w:rsidP="00FE3943">
      <w:pPr>
        <w:spacing w:before="120"/>
        <w:jc w:val="center"/>
        <w:rPr>
          <w:rFonts w:ascii="Avalon" w:hAnsi="Avalon"/>
          <w:b/>
          <w:snapToGrid w:val="0"/>
          <w:sz w:val="28"/>
          <w:lang w:eastAsia="cs-CZ"/>
        </w:rPr>
      </w:pPr>
      <w:r>
        <w:rPr>
          <w:rFonts w:ascii="Avalon" w:hAnsi="Avalon"/>
          <w:b/>
          <w:snapToGrid w:val="0"/>
          <w:sz w:val="28"/>
          <w:lang w:eastAsia="cs-CZ"/>
        </w:rPr>
        <w:t>(Tematické zameranie predmetu)</w:t>
      </w:r>
    </w:p>
    <w:p w:rsidR="008B18DC" w:rsidRDefault="008B18DC" w:rsidP="008B18DC">
      <w:pPr>
        <w:spacing w:before="120"/>
        <w:jc w:val="both"/>
        <w:rPr>
          <w:b/>
          <w:snapToGrid w:val="0"/>
          <w:u w:val="single"/>
          <w:lang w:eastAsia="cs-CZ"/>
        </w:rPr>
      </w:pPr>
    </w:p>
    <w:p w:rsidR="008B18DC" w:rsidRPr="0050766C" w:rsidRDefault="008B18DC" w:rsidP="0050766C">
      <w:pPr>
        <w:pStyle w:val="Odsekzoznamu"/>
        <w:numPr>
          <w:ilvl w:val="0"/>
          <w:numId w:val="21"/>
        </w:numPr>
        <w:spacing w:before="120"/>
        <w:ind w:left="0" w:hanging="567"/>
        <w:jc w:val="both"/>
        <w:rPr>
          <w:b/>
          <w:snapToGrid w:val="0"/>
          <w:lang w:eastAsia="cs-CZ"/>
        </w:rPr>
      </w:pPr>
      <w:r w:rsidRPr="0050766C">
        <w:rPr>
          <w:b/>
          <w:snapToGrid w:val="0"/>
          <w:lang w:eastAsia="cs-CZ"/>
        </w:rPr>
        <w:t xml:space="preserve">ÚVOD DO ÚSTAVNÉHO PRÁVA </w:t>
      </w:r>
      <w:r w:rsidR="00FE3943">
        <w:rPr>
          <w:b/>
          <w:snapToGrid w:val="0"/>
          <w:lang w:eastAsia="cs-CZ"/>
        </w:rPr>
        <w:t xml:space="preserve"> </w:t>
      </w:r>
      <w:r w:rsidRPr="0050766C">
        <w:rPr>
          <w:b/>
          <w:snapToGrid w:val="0"/>
          <w:lang w:eastAsia="cs-CZ"/>
        </w:rPr>
        <w:t xml:space="preserve">SR </w:t>
      </w:r>
    </w:p>
    <w:p w:rsidR="008B18DC" w:rsidRPr="00D31FF5" w:rsidRDefault="008B18DC" w:rsidP="00083F20">
      <w:pPr>
        <w:ind w:left="539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>(</w:t>
      </w:r>
      <w:r w:rsidR="00A05946">
        <w:rPr>
          <w:b/>
          <w:i/>
          <w:snapToGrid w:val="0"/>
          <w:lang w:eastAsia="cs-CZ"/>
        </w:rPr>
        <w:t>prednáška</w:t>
      </w:r>
      <w:r w:rsidR="00D447B8">
        <w:rPr>
          <w:b/>
          <w:i/>
          <w:snapToGrid w:val="0"/>
          <w:lang w:eastAsia="cs-CZ"/>
        </w:rPr>
        <w:t xml:space="preserve"> </w:t>
      </w:r>
      <w:r w:rsidR="00A05946">
        <w:rPr>
          <w:b/>
          <w:i/>
          <w:snapToGrid w:val="0"/>
          <w:lang w:eastAsia="cs-CZ"/>
        </w:rPr>
        <w:t xml:space="preserve"> </w:t>
      </w:r>
      <w:r w:rsidR="00A2372D">
        <w:rPr>
          <w:b/>
          <w:i/>
          <w:snapToGrid w:val="0"/>
          <w:lang w:eastAsia="cs-CZ"/>
        </w:rPr>
        <w:t>1</w:t>
      </w:r>
      <w:r w:rsidR="00524CDC">
        <w:rPr>
          <w:b/>
          <w:i/>
          <w:snapToGrid w:val="0"/>
          <w:lang w:eastAsia="cs-CZ"/>
        </w:rPr>
        <w:t>1</w:t>
      </w:r>
      <w:r w:rsidR="00A2372D">
        <w:rPr>
          <w:b/>
          <w:i/>
          <w:snapToGrid w:val="0"/>
          <w:lang w:eastAsia="cs-CZ"/>
        </w:rPr>
        <w:t>.</w:t>
      </w:r>
      <w:r w:rsidR="00FE3943">
        <w:rPr>
          <w:b/>
          <w:i/>
          <w:snapToGrid w:val="0"/>
          <w:lang w:eastAsia="cs-CZ"/>
        </w:rPr>
        <w:t>0</w:t>
      </w:r>
      <w:r w:rsidR="00A2372D">
        <w:rPr>
          <w:b/>
          <w:i/>
          <w:snapToGrid w:val="0"/>
          <w:lang w:eastAsia="cs-CZ"/>
        </w:rPr>
        <w:t>2.202</w:t>
      </w:r>
      <w:r w:rsidR="00524CDC">
        <w:rPr>
          <w:b/>
          <w:i/>
          <w:snapToGrid w:val="0"/>
          <w:lang w:eastAsia="cs-CZ"/>
        </w:rPr>
        <w:t>5</w:t>
      </w:r>
      <w:r w:rsidR="001933A9">
        <w:rPr>
          <w:b/>
          <w:i/>
          <w:snapToGrid w:val="0"/>
          <w:lang w:eastAsia="cs-CZ"/>
        </w:rPr>
        <w:t>)</w:t>
      </w:r>
      <w:r w:rsidRPr="008B18DC">
        <w:rPr>
          <w:b/>
          <w:i/>
          <w:snapToGrid w:val="0"/>
          <w:lang w:eastAsia="cs-CZ"/>
        </w:rPr>
        <w:t xml:space="preserve">  </w:t>
      </w:r>
      <w:r w:rsidR="00034017">
        <w:rPr>
          <w:b/>
          <w:i/>
          <w:snapToGrid w:val="0"/>
          <w:lang w:eastAsia="cs-CZ"/>
        </w:rPr>
        <w:t xml:space="preserve">- JUDr. </w:t>
      </w:r>
      <w:proofErr w:type="spellStart"/>
      <w:r w:rsidR="00A2372D">
        <w:rPr>
          <w:b/>
          <w:i/>
          <w:snapToGrid w:val="0"/>
          <w:lang w:eastAsia="cs-CZ"/>
        </w:rPr>
        <w:t>JCLic</w:t>
      </w:r>
      <w:proofErr w:type="spellEnd"/>
      <w:r w:rsidR="00A2372D">
        <w:rPr>
          <w:b/>
          <w:i/>
          <w:snapToGrid w:val="0"/>
          <w:lang w:eastAsia="cs-CZ"/>
        </w:rPr>
        <w:t xml:space="preserve">. Tomáš </w:t>
      </w:r>
      <w:proofErr w:type="spellStart"/>
      <w:r w:rsidR="00A2372D">
        <w:rPr>
          <w:b/>
          <w:i/>
          <w:snapToGrid w:val="0"/>
          <w:lang w:eastAsia="cs-CZ"/>
        </w:rPr>
        <w:t>Majerčák</w:t>
      </w:r>
      <w:proofErr w:type="spellEnd"/>
      <w:r w:rsidR="00034017">
        <w:rPr>
          <w:b/>
          <w:i/>
          <w:snapToGrid w:val="0"/>
          <w:lang w:eastAsia="cs-CZ"/>
        </w:rPr>
        <w:t>, PhD.</w:t>
      </w:r>
      <w:r w:rsidR="0050766C">
        <w:rPr>
          <w:b/>
          <w:i/>
          <w:snapToGrid w:val="0"/>
          <w:lang w:eastAsia="cs-CZ"/>
        </w:rPr>
        <w:t xml:space="preserve">           </w:t>
      </w:r>
    </w:p>
    <w:p w:rsidR="008B18DC" w:rsidRPr="009B11AE" w:rsidRDefault="008B18DC" w:rsidP="00845140">
      <w:pPr>
        <w:numPr>
          <w:ilvl w:val="0"/>
          <w:numId w:val="2"/>
        </w:numPr>
        <w:spacing w:before="120"/>
        <w:jc w:val="both"/>
        <w:rPr>
          <w:snapToGrid w:val="0"/>
          <w:lang w:eastAsia="cs-CZ"/>
        </w:rPr>
      </w:pPr>
      <w:r w:rsidRPr="009B11AE">
        <w:rPr>
          <w:snapToGrid w:val="0"/>
          <w:lang w:eastAsia="cs-CZ"/>
        </w:rPr>
        <w:t>pojem a predmet Ústavného práva</w:t>
      </w:r>
      <w:r w:rsidR="00083F20" w:rsidRPr="009B11AE">
        <w:rPr>
          <w:snapToGrid w:val="0"/>
          <w:lang w:eastAsia="cs-CZ"/>
        </w:rPr>
        <w:t>,</w:t>
      </w:r>
      <w:r w:rsidR="009B11AE" w:rsidRPr="009B11AE">
        <w:rPr>
          <w:snapToGrid w:val="0"/>
          <w:lang w:eastAsia="cs-CZ"/>
        </w:rPr>
        <w:t xml:space="preserve"> </w:t>
      </w:r>
      <w:r w:rsidRPr="009B11AE">
        <w:rPr>
          <w:snapToGrid w:val="0"/>
          <w:lang w:eastAsia="cs-CZ"/>
        </w:rPr>
        <w:t>úst</w:t>
      </w:r>
      <w:r w:rsidR="00083F20" w:rsidRPr="009B11AE">
        <w:rPr>
          <w:snapToGrid w:val="0"/>
          <w:lang w:eastAsia="cs-CZ"/>
        </w:rPr>
        <w:t>avnoprávne vzťahy a ich subjekty,</w:t>
      </w:r>
    </w:p>
    <w:p w:rsidR="008B18DC" w:rsidRPr="009B11AE" w:rsidRDefault="0016422B" w:rsidP="00F71882">
      <w:pPr>
        <w:numPr>
          <w:ilvl w:val="0"/>
          <w:numId w:val="2"/>
        </w:numPr>
        <w:spacing w:before="120"/>
        <w:jc w:val="both"/>
        <w:rPr>
          <w:snapToGrid w:val="0"/>
          <w:lang w:eastAsia="cs-CZ"/>
        </w:rPr>
      </w:pPr>
      <w:r w:rsidRPr="009B11AE">
        <w:rPr>
          <w:snapToGrid w:val="0"/>
          <w:lang w:eastAsia="cs-CZ"/>
        </w:rPr>
        <w:t>pramene</w:t>
      </w:r>
      <w:r w:rsidR="008B18DC" w:rsidRPr="009B11AE">
        <w:rPr>
          <w:snapToGrid w:val="0"/>
          <w:lang w:eastAsia="cs-CZ"/>
        </w:rPr>
        <w:t xml:space="preserve"> Ústavného práva</w:t>
      </w:r>
      <w:r w:rsidR="00083F20" w:rsidRPr="009B11AE">
        <w:rPr>
          <w:snapToGrid w:val="0"/>
          <w:lang w:eastAsia="cs-CZ"/>
        </w:rPr>
        <w:t>,</w:t>
      </w:r>
      <w:r w:rsidR="009B11AE" w:rsidRPr="009B11AE">
        <w:rPr>
          <w:snapToGrid w:val="0"/>
          <w:lang w:eastAsia="cs-CZ"/>
        </w:rPr>
        <w:t xml:space="preserve"> </w:t>
      </w:r>
      <w:r w:rsidR="008B18DC" w:rsidRPr="009B11AE">
        <w:rPr>
          <w:snapToGrid w:val="0"/>
          <w:lang w:eastAsia="cs-CZ"/>
        </w:rPr>
        <w:t>právo ústavné a právo medzinárodné</w:t>
      </w:r>
      <w:r w:rsidR="00083F20" w:rsidRPr="009B11AE">
        <w:rPr>
          <w:snapToGrid w:val="0"/>
          <w:lang w:eastAsia="cs-CZ"/>
        </w:rPr>
        <w:t>,</w:t>
      </w:r>
    </w:p>
    <w:p w:rsidR="008B18DC" w:rsidRDefault="000F3A3F" w:rsidP="008B18DC">
      <w:pPr>
        <w:numPr>
          <w:ilvl w:val="0"/>
          <w:numId w:val="2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ú</w:t>
      </w:r>
      <w:r w:rsidR="008B18DC">
        <w:rPr>
          <w:snapToGrid w:val="0"/>
          <w:lang w:eastAsia="cs-CZ"/>
        </w:rPr>
        <w:t>stavnoprávne základy zániku ČSFR a vzniku samostatnej Slovenskej republiky</w:t>
      </w:r>
      <w:r w:rsidR="009B11AE">
        <w:rPr>
          <w:snapToGrid w:val="0"/>
          <w:lang w:eastAsia="cs-CZ"/>
        </w:rPr>
        <w:t>,</w:t>
      </w:r>
    </w:p>
    <w:p w:rsidR="009B11AE" w:rsidRDefault="009B11AE" w:rsidP="009B11AE">
      <w:pPr>
        <w:pStyle w:val="Zkladntext"/>
        <w:spacing w:before="0"/>
        <w:ind w:left="720"/>
      </w:pPr>
      <w:r>
        <w:t xml:space="preserve">ústavná história Česko – Slovenska od jeho vzniku v r. 1918 do jeho zániku v r. </w:t>
      </w:r>
    </w:p>
    <w:p w:rsidR="009B11AE" w:rsidRDefault="009B11AE" w:rsidP="009B11AE">
      <w:pPr>
        <w:pStyle w:val="Zkladntext"/>
        <w:spacing w:before="0"/>
        <w:ind w:left="426"/>
      </w:pPr>
      <w:r>
        <w:t xml:space="preserve">     1992, rozbor ústavných zákonov súvisiacich so zánikom ČSFR, otázky ústavnosti </w:t>
      </w:r>
    </w:p>
    <w:p w:rsidR="009B11AE" w:rsidRPr="003A7BF2" w:rsidRDefault="009B11AE" w:rsidP="009B11AE">
      <w:pPr>
        <w:pStyle w:val="Zkladntext"/>
        <w:spacing w:before="0"/>
        <w:ind w:left="426"/>
      </w:pPr>
      <w:r>
        <w:t xml:space="preserve">      zániku ČSFR a vzniku SR, deviata hlava Ústavy SR.</w:t>
      </w:r>
    </w:p>
    <w:p w:rsidR="008B18DC" w:rsidRDefault="008B18DC" w:rsidP="008B18DC">
      <w:pPr>
        <w:pStyle w:val="Zkladntext"/>
      </w:pPr>
    </w:p>
    <w:p w:rsidR="008B18DC" w:rsidRDefault="008B18DC" w:rsidP="008B18DC">
      <w:pPr>
        <w:pStyle w:val="Zkladntext"/>
      </w:pPr>
      <w:r>
        <w:t xml:space="preserve">Seminár: </w:t>
      </w:r>
      <w:r w:rsidR="003A7BF2">
        <w:t xml:space="preserve">úvodné informácie, </w:t>
      </w:r>
      <w:r w:rsidR="002A592E">
        <w:t xml:space="preserve">diskusia k </w:t>
      </w:r>
      <w:proofErr w:type="spellStart"/>
      <w:r w:rsidR="002A592E">
        <w:t>odprednášanej</w:t>
      </w:r>
      <w:proofErr w:type="spellEnd"/>
      <w:r w:rsidR="002A592E">
        <w:t xml:space="preserve"> téme.</w:t>
      </w:r>
      <w:r>
        <w:t xml:space="preserve"> </w:t>
      </w:r>
    </w:p>
    <w:p w:rsidR="008B18DC" w:rsidRDefault="008B18DC" w:rsidP="008B18DC">
      <w:pPr>
        <w:spacing w:before="120"/>
        <w:jc w:val="both"/>
        <w:rPr>
          <w:snapToGrid w:val="0"/>
          <w:lang w:eastAsia="cs-CZ"/>
        </w:rPr>
      </w:pPr>
    </w:p>
    <w:p w:rsidR="008B18DC" w:rsidRPr="008B18DC" w:rsidRDefault="00CF7287" w:rsidP="0050766C">
      <w:pPr>
        <w:pStyle w:val="Odsekzoznamu"/>
        <w:numPr>
          <w:ilvl w:val="0"/>
          <w:numId w:val="21"/>
        </w:numPr>
        <w:spacing w:before="120"/>
        <w:ind w:left="0" w:hanging="426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>ÚSTAVA SLOVENSKEJ REPUBLIKY – Základná charakteristika</w:t>
      </w:r>
      <w:r w:rsidR="00083F20">
        <w:rPr>
          <w:b/>
          <w:snapToGrid w:val="0"/>
          <w:lang w:eastAsia="cs-CZ"/>
        </w:rPr>
        <w:t xml:space="preserve"> I.</w:t>
      </w:r>
    </w:p>
    <w:p w:rsidR="00FE3943" w:rsidRDefault="008B18DC" w:rsidP="008B18DC">
      <w:pPr>
        <w:pStyle w:val="Odsekzoznamu"/>
        <w:spacing w:before="120"/>
        <w:jc w:val="both"/>
        <w:rPr>
          <w:b/>
          <w:i/>
          <w:snapToGrid w:val="0"/>
          <w:lang w:eastAsia="cs-CZ"/>
        </w:rPr>
      </w:pPr>
      <w:r w:rsidRPr="008B18DC">
        <w:rPr>
          <w:b/>
          <w:snapToGrid w:val="0"/>
          <w:lang w:eastAsia="cs-CZ"/>
        </w:rPr>
        <w:t>(</w:t>
      </w:r>
      <w:r w:rsidR="00DE63D7">
        <w:rPr>
          <w:b/>
          <w:i/>
          <w:snapToGrid w:val="0"/>
          <w:lang w:eastAsia="cs-CZ"/>
        </w:rPr>
        <w:t xml:space="preserve">prednáška </w:t>
      </w:r>
      <w:r w:rsidR="00D447B8">
        <w:rPr>
          <w:b/>
          <w:i/>
          <w:snapToGrid w:val="0"/>
          <w:lang w:eastAsia="cs-CZ"/>
        </w:rPr>
        <w:t xml:space="preserve"> </w:t>
      </w:r>
      <w:r w:rsidR="00524CDC">
        <w:rPr>
          <w:b/>
          <w:i/>
          <w:snapToGrid w:val="0"/>
          <w:lang w:eastAsia="cs-CZ"/>
        </w:rPr>
        <w:t>18</w:t>
      </w:r>
      <w:r w:rsidR="00D447B8">
        <w:rPr>
          <w:b/>
          <w:i/>
          <w:snapToGrid w:val="0"/>
          <w:lang w:eastAsia="cs-CZ"/>
        </w:rPr>
        <w:t>.</w:t>
      </w:r>
      <w:r w:rsidR="00A2372D">
        <w:rPr>
          <w:b/>
          <w:i/>
          <w:snapToGrid w:val="0"/>
          <w:lang w:eastAsia="cs-CZ"/>
        </w:rPr>
        <w:t>02</w:t>
      </w:r>
      <w:r w:rsidRPr="008B18DC">
        <w:rPr>
          <w:b/>
          <w:i/>
          <w:snapToGrid w:val="0"/>
          <w:lang w:eastAsia="cs-CZ"/>
        </w:rPr>
        <w:t>.20</w:t>
      </w:r>
      <w:r w:rsidR="00A05946">
        <w:rPr>
          <w:b/>
          <w:i/>
          <w:snapToGrid w:val="0"/>
          <w:lang w:eastAsia="cs-CZ"/>
        </w:rPr>
        <w:t>2</w:t>
      </w:r>
      <w:r w:rsidR="00524CDC">
        <w:rPr>
          <w:b/>
          <w:i/>
          <w:snapToGrid w:val="0"/>
          <w:lang w:eastAsia="cs-CZ"/>
        </w:rPr>
        <w:t>5</w:t>
      </w:r>
      <w:r w:rsidR="001933A9">
        <w:rPr>
          <w:b/>
          <w:i/>
          <w:snapToGrid w:val="0"/>
          <w:lang w:eastAsia="cs-CZ"/>
        </w:rPr>
        <w:t>)</w:t>
      </w:r>
      <w:r w:rsidR="0050766C">
        <w:rPr>
          <w:b/>
          <w:i/>
          <w:snapToGrid w:val="0"/>
          <w:lang w:eastAsia="cs-CZ"/>
        </w:rPr>
        <w:t xml:space="preserve">  </w:t>
      </w:r>
      <w:r w:rsidR="00034017">
        <w:rPr>
          <w:b/>
          <w:i/>
          <w:snapToGrid w:val="0"/>
          <w:lang w:eastAsia="cs-CZ"/>
        </w:rPr>
        <w:t xml:space="preserve">- JUDr. </w:t>
      </w:r>
      <w:proofErr w:type="spellStart"/>
      <w:r w:rsidR="00034017">
        <w:rPr>
          <w:b/>
          <w:i/>
          <w:snapToGrid w:val="0"/>
          <w:lang w:eastAsia="cs-CZ"/>
        </w:rPr>
        <w:t>JCLic</w:t>
      </w:r>
      <w:proofErr w:type="spellEnd"/>
      <w:r w:rsidR="00034017">
        <w:rPr>
          <w:b/>
          <w:i/>
          <w:snapToGrid w:val="0"/>
          <w:lang w:eastAsia="cs-CZ"/>
        </w:rPr>
        <w:t xml:space="preserve">. Tomáš </w:t>
      </w:r>
      <w:proofErr w:type="spellStart"/>
      <w:r w:rsidR="00034017">
        <w:rPr>
          <w:b/>
          <w:i/>
          <w:snapToGrid w:val="0"/>
          <w:lang w:eastAsia="cs-CZ"/>
        </w:rPr>
        <w:t>Majerčák</w:t>
      </w:r>
      <w:proofErr w:type="spellEnd"/>
      <w:r w:rsidR="00034017">
        <w:rPr>
          <w:b/>
          <w:i/>
          <w:snapToGrid w:val="0"/>
          <w:lang w:eastAsia="cs-CZ"/>
        </w:rPr>
        <w:t>, PhD.</w:t>
      </w:r>
      <w:r w:rsidR="0050766C">
        <w:rPr>
          <w:b/>
          <w:i/>
          <w:snapToGrid w:val="0"/>
          <w:lang w:eastAsia="cs-CZ"/>
        </w:rPr>
        <w:t xml:space="preserve"> </w:t>
      </w:r>
    </w:p>
    <w:p w:rsidR="00FE3943" w:rsidRDefault="00FE3943" w:rsidP="008B18DC">
      <w:pPr>
        <w:pStyle w:val="Odsekzoznamu"/>
        <w:spacing w:before="120"/>
        <w:jc w:val="both"/>
        <w:rPr>
          <w:b/>
          <w:i/>
          <w:snapToGrid w:val="0"/>
          <w:lang w:eastAsia="cs-CZ"/>
        </w:rPr>
      </w:pPr>
    </w:p>
    <w:p w:rsidR="008B18DC" w:rsidRPr="00CF7287" w:rsidRDefault="009B11AE" w:rsidP="008B18DC">
      <w:pPr>
        <w:numPr>
          <w:ilvl w:val="0"/>
          <w:numId w:val="12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p</w:t>
      </w:r>
      <w:r w:rsidR="00CF7287" w:rsidRPr="00CF7287">
        <w:rPr>
          <w:snapToGrid w:val="0"/>
          <w:lang w:eastAsia="cs-CZ"/>
        </w:rPr>
        <w:t>roces prípravy a schvaľovania Ústavy Slovenskej republiky</w:t>
      </w:r>
      <w:r w:rsidR="00083F20">
        <w:rPr>
          <w:snapToGrid w:val="0"/>
          <w:lang w:eastAsia="cs-CZ"/>
        </w:rPr>
        <w:t>,</w:t>
      </w:r>
    </w:p>
    <w:p w:rsidR="00CF7287" w:rsidRPr="00CF7287" w:rsidRDefault="00CF7287" w:rsidP="008B18DC">
      <w:pPr>
        <w:numPr>
          <w:ilvl w:val="0"/>
          <w:numId w:val="12"/>
        </w:numPr>
        <w:spacing w:before="120"/>
        <w:jc w:val="both"/>
        <w:rPr>
          <w:snapToGrid w:val="0"/>
          <w:lang w:eastAsia="cs-CZ"/>
        </w:rPr>
      </w:pPr>
      <w:r w:rsidRPr="00CF7287">
        <w:rPr>
          <w:snapToGrid w:val="0"/>
          <w:lang w:eastAsia="cs-CZ"/>
        </w:rPr>
        <w:t>priame novelizácie Ústavy Slovenskej republiky</w:t>
      </w:r>
      <w:r w:rsidR="00083F20">
        <w:rPr>
          <w:snapToGrid w:val="0"/>
          <w:lang w:eastAsia="cs-CZ"/>
        </w:rPr>
        <w:t>,</w:t>
      </w:r>
    </w:p>
    <w:p w:rsidR="00CF7287" w:rsidRPr="00CF7287" w:rsidRDefault="00CF7287" w:rsidP="008B18DC">
      <w:pPr>
        <w:numPr>
          <w:ilvl w:val="0"/>
          <w:numId w:val="12"/>
        </w:numPr>
        <w:spacing w:before="120"/>
        <w:jc w:val="both"/>
        <w:rPr>
          <w:snapToGrid w:val="0"/>
          <w:lang w:eastAsia="cs-CZ"/>
        </w:rPr>
      </w:pPr>
      <w:r w:rsidRPr="00CF7287">
        <w:rPr>
          <w:snapToGrid w:val="0"/>
          <w:lang w:eastAsia="cs-CZ"/>
        </w:rPr>
        <w:t>samostatné ústavné zákony ako osobitné zložky ústavného systému SR</w:t>
      </w:r>
      <w:r w:rsidR="009B11AE">
        <w:rPr>
          <w:snapToGrid w:val="0"/>
          <w:lang w:eastAsia="cs-CZ"/>
        </w:rPr>
        <w:t>.</w:t>
      </w:r>
    </w:p>
    <w:p w:rsidR="00DE63D7" w:rsidRDefault="00DE63D7" w:rsidP="00DE63D7">
      <w:pPr>
        <w:spacing w:before="120"/>
        <w:jc w:val="both"/>
        <w:rPr>
          <w:snapToGrid w:val="0"/>
          <w:lang w:eastAsia="cs-CZ"/>
        </w:rPr>
      </w:pPr>
    </w:p>
    <w:p w:rsidR="00DE63D7" w:rsidRPr="00DE63D7" w:rsidRDefault="00DE63D7" w:rsidP="00DE63D7">
      <w:pPr>
        <w:spacing w:before="120"/>
        <w:jc w:val="both"/>
        <w:rPr>
          <w:snapToGrid w:val="0"/>
          <w:lang w:eastAsia="cs-CZ"/>
        </w:rPr>
      </w:pPr>
      <w:r w:rsidRPr="00DE63D7">
        <w:rPr>
          <w:snapToGrid w:val="0"/>
          <w:lang w:eastAsia="cs-CZ"/>
        </w:rPr>
        <w:t>Seminár: diskusia k </w:t>
      </w:r>
      <w:proofErr w:type="spellStart"/>
      <w:r w:rsidRPr="00DE63D7">
        <w:rPr>
          <w:snapToGrid w:val="0"/>
          <w:lang w:eastAsia="cs-CZ"/>
        </w:rPr>
        <w:t>odprednášanej</w:t>
      </w:r>
      <w:proofErr w:type="spellEnd"/>
      <w:r w:rsidRPr="00DE63D7">
        <w:rPr>
          <w:snapToGrid w:val="0"/>
          <w:lang w:eastAsia="cs-CZ"/>
        </w:rPr>
        <w:t xml:space="preserve"> téme,  prvá hlava ústavy</w:t>
      </w:r>
      <w:r w:rsidR="00083F20">
        <w:rPr>
          <w:snapToGrid w:val="0"/>
          <w:lang w:eastAsia="cs-CZ"/>
        </w:rPr>
        <w:t>.</w:t>
      </w:r>
    </w:p>
    <w:p w:rsidR="00DE63D7" w:rsidRDefault="00DE63D7" w:rsidP="00DE63D7">
      <w:pPr>
        <w:spacing w:before="120"/>
        <w:jc w:val="both"/>
        <w:rPr>
          <w:snapToGrid w:val="0"/>
          <w:lang w:eastAsia="cs-CZ"/>
        </w:rPr>
      </w:pPr>
    </w:p>
    <w:p w:rsidR="00083F20" w:rsidRPr="008B18DC" w:rsidRDefault="00083F20" w:rsidP="00083F20">
      <w:pPr>
        <w:pStyle w:val="Odsekzoznamu"/>
        <w:numPr>
          <w:ilvl w:val="0"/>
          <w:numId w:val="21"/>
        </w:numPr>
        <w:spacing w:before="120"/>
        <w:ind w:left="0" w:hanging="426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>ÚSTAVA SLOVENSKEJ REPUBLIKY – Základná charakteristika II.</w:t>
      </w:r>
    </w:p>
    <w:p w:rsidR="008B18DC" w:rsidRDefault="00083F20" w:rsidP="00083F20">
      <w:pPr>
        <w:pStyle w:val="Odsekzoznamu"/>
        <w:spacing w:before="120"/>
        <w:jc w:val="both"/>
        <w:rPr>
          <w:snapToGrid w:val="0"/>
          <w:lang w:eastAsia="cs-CZ"/>
        </w:rPr>
      </w:pPr>
      <w:r w:rsidRPr="008B18DC">
        <w:rPr>
          <w:b/>
          <w:snapToGrid w:val="0"/>
          <w:lang w:eastAsia="cs-CZ"/>
        </w:rPr>
        <w:t xml:space="preserve"> </w:t>
      </w:r>
      <w:r w:rsidR="008B18DC" w:rsidRPr="008B18DC">
        <w:rPr>
          <w:b/>
          <w:snapToGrid w:val="0"/>
          <w:lang w:eastAsia="cs-CZ"/>
        </w:rPr>
        <w:t>(</w:t>
      </w:r>
      <w:r w:rsidR="008B18DC" w:rsidRPr="008B18DC">
        <w:rPr>
          <w:b/>
          <w:i/>
          <w:snapToGrid w:val="0"/>
          <w:lang w:eastAsia="cs-CZ"/>
        </w:rPr>
        <w:t>prednáška</w:t>
      </w:r>
      <w:r w:rsidR="00D447B8">
        <w:rPr>
          <w:b/>
          <w:i/>
          <w:snapToGrid w:val="0"/>
          <w:lang w:eastAsia="cs-CZ"/>
        </w:rPr>
        <w:t xml:space="preserve"> </w:t>
      </w:r>
      <w:r w:rsidR="008B18DC" w:rsidRPr="008B18DC">
        <w:rPr>
          <w:b/>
          <w:i/>
          <w:snapToGrid w:val="0"/>
          <w:lang w:eastAsia="cs-CZ"/>
        </w:rPr>
        <w:t xml:space="preserve"> </w:t>
      </w:r>
      <w:r w:rsidR="00A2372D">
        <w:rPr>
          <w:b/>
          <w:i/>
          <w:snapToGrid w:val="0"/>
          <w:lang w:eastAsia="cs-CZ"/>
        </w:rPr>
        <w:t>2</w:t>
      </w:r>
      <w:r w:rsidR="00524CDC">
        <w:rPr>
          <w:b/>
          <w:i/>
          <w:snapToGrid w:val="0"/>
          <w:lang w:eastAsia="cs-CZ"/>
        </w:rPr>
        <w:t>5</w:t>
      </w:r>
      <w:r w:rsidR="001933A9">
        <w:rPr>
          <w:b/>
          <w:i/>
          <w:snapToGrid w:val="0"/>
          <w:lang w:eastAsia="cs-CZ"/>
        </w:rPr>
        <w:t>.</w:t>
      </w:r>
      <w:r w:rsidR="00A2372D">
        <w:rPr>
          <w:b/>
          <w:i/>
          <w:snapToGrid w:val="0"/>
          <w:lang w:eastAsia="cs-CZ"/>
        </w:rPr>
        <w:t>02</w:t>
      </w:r>
      <w:r w:rsidR="001933A9">
        <w:rPr>
          <w:b/>
          <w:i/>
          <w:snapToGrid w:val="0"/>
          <w:lang w:eastAsia="cs-CZ"/>
        </w:rPr>
        <w:t>.20</w:t>
      </w:r>
      <w:r w:rsidR="00A05946">
        <w:rPr>
          <w:b/>
          <w:i/>
          <w:snapToGrid w:val="0"/>
          <w:lang w:eastAsia="cs-CZ"/>
        </w:rPr>
        <w:t>2</w:t>
      </w:r>
      <w:r w:rsidR="00524CDC">
        <w:rPr>
          <w:b/>
          <w:i/>
          <w:snapToGrid w:val="0"/>
          <w:lang w:eastAsia="cs-CZ"/>
        </w:rPr>
        <w:t>5</w:t>
      </w:r>
      <w:r w:rsidR="008B18DC" w:rsidRPr="008B18DC">
        <w:rPr>
          <w:b/>
          <w:snapToGrid w:val="0"/>
          <w:lang w:eastAsia="cs-CZ"/>
        </w:rPr>
        <w:t>)</w:t>
      </w:r>
      <w:r w:rsidR="00034017">
        <w:rPr>
          <w:b/>
          <w:snapToGrid w:val="0"/>
          <w:lang w:eastAsia="cs-CZ"/>
        </w:rPr>
        <w:t xml:space="preserve"> - </w:t>
      </w:r>
      <w:r w:rsidR="00034017">
        <w:rPr>
          <w:b/>
          <w:i/>
          <w:snapToGrid w:val="0"/>
          <w:lang w:eastAsia="cs-CZ"/>
        </w:rPr>
        <w:t xml:space="preserve">JUDr. </w:t>
      </w:r>
      <w:proofErr w:type="spellStart"/>
      <w:r w:rsidR="00034017">
        <w:rPr>
          <w:b/>
          <w:i/>
          <w:snapToGrid w:val="0"/>
          <w:lang w:eastAsia="cs-CZ"/>
        </w:rPr>
        <w:t>JCLic</w:t>
      </w:r>
      <w:proofErr w:type="spellEnd"/>
      <w:r w:rsidR="00034017">
        <w:rPr>
          <w:b/>
          <w:i/>
          <w:snapToGrid w:val="0"/>
          <w:lang w:eastAsia="cs-CZ"/>
        </w:rPr>
        <w:t xml:space="preserve">. Tomáš </w:t>
      </w:r>
      <w:proofErr w:type="spellStart"/>
      <w:r w:rsidR="00034017">
        <w:rPr>
          <w:b/>
          <w:i/>
          <w:snapToGrid w:val="0"/>
          <w:lang w:eastAsia="cs-CZ"/>
        </w:rPr>
        <w:t>Majerčák</w:t>
      </w:r>
      <w:proofErr w:type="spellEnd"/>
      <w:r w:rsidR="00034017">
        <w:rPr>
          <w:b/>
          <w:i/>
          <w:snapToGrid w:val="0"/>
          <w:lang w:eastAsia="cs-CZ"/>
        </w:rPr>
        <w:t xml:space="preserve">, PhD.        </w:t>
      </w:r>
      <w:r w:rsidR="00034017" w:rsidRPr="008B18DC">
        <w:rPr>
          <w:b/>
          <w:i/>
          <w:snapToGrid w:val="0"/>
          <w:lang w:eastAsia="cs-CZ"/>
        </w:rPr>
        <w:t xml:space="preserve">  </w:t>
      </w:r>
    </w:p>
    <w:p w:rsidR="008B18DC" w:rsidRPr="00083F20" w:rsidRDefault="00083F20" w:rsidP="008B18DC">
      <w:pPr>
        <w:numPr>
          <w:ilvl w:val="0"/>
          <w:numId w:val="14"/>
        </w:numPr>
        <w:spacing w:before="120"/>
        <w:jc w:val="both"/>
        <w:rPr>
          <w:snapToGrid w:val="0"/>
          <w:lang w:eastAsia="cs-CZ"/>
        </w:rPr>
      </w:pPr>
      <w:r w:rsidRPr="00083F20">
        <w:rPr>
          <w:snapToGrid w:val="0"/>
          <w:lang w:eastAsia="cs-CZ"/>
        </w:rPr>
        <w:t>hodnotové základy ústavného systému Slovenskej republiky, materiálne jadro Ústavy SR</w:t>
      </w:r>
      <w:r>
        <w:rPr>
          <w:snapToGrid w:val="0"/>
          <w:lang w:eastAsia="cs-CZ"/>
        </w:rPr>
        <w:t>,</w:t>
      </w:r>
    </w:p>
    <w:p w:rsidR="008B18DC" w:rsidRPr="00083F20" w:rsidRDefault="00083F20" w:rsidP="008B18DC">
      <w:pPr>
        <w:numPr>
          <w:ilvl w:val="0"/>
          <w:numId w:val="11"/>
        </w:numPr>
        <w:spacing w:before="120"/>
        <w:jc w:val="both"/>
        <w:rPr>
          <w:snapToGrid w:val="0"/>
          <w:lang w:eastAsia="cs-CZ"/>
        </w:rPr>
      </w:pPr>
      <w:r w:rsidRPr="00083F20">
        <w:rPr>
          <w:snapToGrid w:val="0"/>
          <w:lang w:eastAsia="cs-CZ"/>
        </w:rPr>
        <w:t xml:space="preserve">kompatibilita a prehľadnosť ústavného systému </w:t>
      </w:r>
      <w:r w:rsidR="008B18DC" w:rsidRPr="00083F20">
        <w:rPr>
          <w:snapToGrid w:val="0"/>
          <w:lang w:eastAsia="cs-CZ"/>
        </w:rPr>
        <w:t xml:space="preserve"> SR</w:t>
      </w:r>
      <w:r>
        <w:rPr>
          <w:snapToGrid w:val="0"/>
          <w:lang w:eastAsia="cs-CZ"/>
        </w:rPr>
        <w:t>,</w:t>
      </w:r>
    </w:p>
    <w:p w:rsidR="008B18DC" w:rsidRPr="00083F20" w:rsidRDefault="00083F20" w:rsidP="008B18DC">
      <w:pPr>
        <w:numPr>
          <w:ilvl w:val="0"/>
          <w:numId w:val="11"/>
        </w:numPr>
        <w:spacing w:before="120"/>
        <w:jc w:val="both"/>
        <w:rPr>
          <w:snapToGrid w:val="0"/>
          <w:lang w:eastAsia="cs-CZ"/>
        </w:rPr>
      </w:pPr>
      <w:r w:rsidRPr="00083F20">
        <w:rPr>
          <w:snapToGrid w:val="0"/>
          <w:lang w:eastAsia="cs-CZ"/>
        </w:rPr>
        <w:t>stabilita</w:t>
      </w:r>
      <w:r w:rsidR="008B18DC" w:rsidRPr="00083F20">
        <w:rPr>
          <w:snapToGrid w:val="0"/>
          <w:lang w:eastAsia="cs-CZ"/>
        </w:rPr>
        <w:t xml:space="preserve"> ústavného systému SR</w:t>
      </w:r>
      <w:r>
        <w:rPr>
          <w:snapToGrid w:val="0"/>
          <w:lang w:eastAsia="cs-CZ"/>
        </w:rPr>
        <w:t>.</w:t>
      </w:r>
    </w:p>
    <w:p w:rsidR="00DE63D7" w:rsidRPr="001A3697" w:rsidRDefault="00DE63D7" w:rsidP="008B18DC">
      <w:pPr>
        <w:spacing w:before="120"/>
        <w:ind w:left="720"/>
        <w:jc w:val="both"/>
        <w:rPr>
          <w:b/>
          <w:snapToGrid w:val="0"/>
          <w:lang w:eastAsia="cs-CZ"/>
        </w:rPr>
      </w:pPr>
    </w:p>
    <w:p w:rsidR="008B18DC" w:rsidRDefault="008B18DC" w:rsidP="008B18DC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Seminár: diskusia k </w:t>
      </w:r>
      <w:proofErr w:type="spellStart"/>
      <w:r>
        <w:rPr>
          <w:snapToGrid w:val="0"/>
          <w:lang w:eastAsia="cs-CZ"/>
        </w:rPr>
        <w:t>odprednášanej</w:t>
      </w:r>
      <w:proofErr w:type="spellEnd"/>
      <w:r>
        <w:rPr>
          <w:snapToGrid w:val="0"/>
          <w:lang w:eastAsia="cs-CZ"/>
        </w:rPr>
        <w:t xml:space="preserve"> téme,  prvá hlava ústavy</w:t>
      </w:r>
      <w:r w:rsidR="00083F20">
        <w:rPr>
          <w:snapToGrid w:val="0"/>
          <w:lang w:eastAsia="cs-CZ"/>
        </w:rPr>
        <w:t>.</w:t>
      </w:r>
    </w:p>
    <w:p w:rsidR="003A7BF2" w:rsidRDefault="003A7BF2" w:rsidP="008B18DC">
      <w:pPr>
        <w:spacing w:before="120"/>
        <w:jc w:val="both"/>
        <w:rPr>
          <w:snapToGrid w:val="0"/>
          <w:lang w:eastAsia="cs-CZ"/>
        </w:rPr>
      </w:pPr>
    </w:p>
    <w:p w:rsidR="009A237E" w:rsidRPr="00C948DD" w:rsidRDefault="009A237E" w:rsidP="009A237E">
      <w:pPr>
        <w:pStyle w:val="Odsekzoznamu"/>
        <w:numPr>
          <w:ilvl w:val="0"/>
          <w:numId w:val="21"/>
        </w:numPr>
        <w:spacing w:before="120"/>
        <w:ind w:left="0" w:hanging="567"/>
        <w:jc w:val="both"/>
        <w:rPr>
          <w:b/>
          <w:snapToGrid w:val="0"/>
          <w:lang w:eastAsia="cs-CZ"/>
        </w:rPr>
      </w:pPr>
      <w:r w:rsidRPr="00C948DD">
        <w:rPr>
          <w:b/>
          <w:snapToGrid w:val="0"/>
          <w:lang w:eastAsia="cs-CZ"/>
        </w:rPr>
        <w:lastRenderedPageBreak/>
        <w:t>ÚZEMN</w:t>
      </w:r>
      <w:r>
        <w:rPr>
          <w:b/>
          <w:snapToGrid w:val="0"/>
          <w:lang w:eastAsia="cs-CZ"/>
        </w:rPr>
        <w:t>Á ORGANIZÁCIA SR A OBYVATEĽSTVO</w:t>
      </w:r>
      <w:r w:rsidRPr="00C948DD">
        <w:rPr>
          <w:b/>
          <w:snapToGrid w:val="0"/>
          <w:lang w:eastAsia="cs-CZ"/>
        </w:rPr>
        <w:t xml:space="preserve"> </w:t>
      </w:r>
    </w:p>
    <w:p w:rsidR="009A237E" w:rsidRDefault="009A237E" w:rsidP="009A237E">
      <w:pPr>
        <w:spacing w:before="120"/>
        <w:ind w:left="540"/>
        <w:jc w:val="both"/>
        <w:rPr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(</w:t>
      </w:r>
      <w:r w:rsidRPr="008B18DC">
        <w:rPr>
          <w:b/>
          <w:i/>
          <w:snapToGrid w:val="0"/>
          <w:lang w:eastAsia="cs-CZ"/>
        </w:rPr>
        <w:t>prednáška</w:t>
      </w:r>
      <w:r>
        <w:rPr>
          <w:b/>
          <w:i/>
          <w:snapToGrid w:val="0"/>
          <w:lang w:eastAsia="cs-CZ"/>
        </w:rPr>
        <w:t xml:space="preserve"> </w:t>
      </w:r>
      <w:r w:rsidRPr="008B18DC">
        <w:rPr>
          <w:b/>
          <w:i/>
          <w:snapToGrid w:val="0"/>
          <w:lang w:eastAsia="cs-CZ"/>
        </w:rPr>
        <w:t xml:space="preserve"> </w:t>
      </w:r>
      <w:r>
        <w:rPr>
          <w:b/>
          <w:i/>
          <w:snapToGrid w:val="0"/>
          <w:lang w:eastAsia="cs-CZ"/>
        </w:rPr>
        <w:t>0</w:t>
      </w:r>
      <w:r w:rsidR="00524CDC">
        <w:rPr>
          <w:b/>
          <w:i/>
          <w:snapToGrid w:val="0"/>
          <w:lang w:eastAsia="cs-CZ"/>
        </w:rPr>
        <w:t>4</w:t>
      </w:r>
      <w:r>
        <w:rPr>
          <w:b/>
          <w:i/>
          <w:snapToGrid w:val="0"/>
          <w:lang w:eastAsia="cs-CZ"/>
        </w:rPr>
        <w:t>.03</w:t>
      </w:r>
      <w:r w:rsidRPr="008B18DC">
        <w:rPr>
          <w:b/>
          <w:i/>
          <w:snapToGrid w:val="0"/>
          <w:lang w:eastAsia="cs-CZ"/>
        </w:rPr>
        <w:t>.</w:t>
      </w:r>
      <w:r>
        <w:rPr>
          <w:b/>
          <w:i/>
          <w:snapToGrid w:val="0"/>
          <w:lang w:eastAsia="cs-CZ"/>
        </w:rPr>
        <w:t>202</w:t>
      </w:r>
      <w:r w:rsidR="00524CDC">
        <w:rPr>
          <w:b/>
          <w:i/>
          <w:snapToGrid w:val="0"/>
          <w:lang w:eastAsia="cs-CZ"/>
        </w:rPr>
        <w:t>5</w:t>
      </w:r>
      <w:r w:rsidRPr="001A3697">
        <w:rPr>
          <w:b/>
          <w:snapToGrid w:val="0"/>
          <w:lang w:eastAsia="cs-CZ"/>
        </w:rPr>
        <w:t>)</w:t>
      </w:r>
      <w:r>
        <w:rPr>
          <w:snapToGrid w:val="0"/>
          <w:lang w:eastAsia="cs-CZ"/>
        </w:rPr>
        <w:t xml:space="preserve">  </w:t>
      </w:r>
      <w:r w:rsidRPr="00034017">
        <w:rPr>
          <w:b/>
          <w:i/>
          <w:snapToGrid w:val="0"/>
          <w:lang w:eastAsia="cs-CZ"/>
        </w:rPr>
        <w:t>- doc. JUDr. Alena Krunková, PhD</w:t>
      </w:r>
      <w:r>
        <w:rPr>
          <w:snapToGrid w:val="0"/>
          <w:lang w:eastAsia="cs-CZ"/>
        </w:rPr>
        <w:t>.</w:t>
      </w:r>
    </w:p>
    <w:p w:rsidR="009A237E" w:rsidRPr="0050766C" w:rsidRDefault="009A237E" w:rsidP="009A237E">
      <w:pPr>
        <w:pStyle w:val="Odsekzoznamu"/>
        <w:numPr>
          <w:ilvl w:val="0"/>
          <w:numId w:val="4"/>
        </w:numPr>
        <w:spacing w:before="120"/>
        <w:jc w:val="both"/>
        <w:rPr>
          <w:snapToGrid w:val="0"/>
          <w:lang w:eastAsia="cs-CZ"/>
        </w:rPr>
      </w:pPr>
      <w:r w:rsidRPr="0050766C">
        <w:rPr>
          <w:snapToGrid w:val="0"/>
          <w:lang w:eastAsia="cs-CZ"/>
        </w:rPr>
        <w:t>štátne územie a štátne hranice</w:t>
      </w:r>
      <w:r>
        <w:rPr>
          <w:snapToGrid w:val="0"/>
          <w:lang w:eastAsia="cs-CZ"/>
        </w:rPr>
        <w:t>,</w:t>
      </w:r>
      <w:r w:rsidRPr="0050766C">
        <w:rPr>
          <w:snapToGrid w:val="0"/>
          <w:lang w:eastAsia="cs-CZ"/>
        </w:rPr>
        <w:t xml:space="preserve"> </w:t>
      </w:r>
    </w:p>
    <w:p w:rsidR="009A237E" w:rsidRDefault="009A237E" w:rsidP="009A237E">
      <w:pPr>
        <w:numPr>
          <w:ilvl w:val="0"/>
          <w:numId w:val="4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štátne symboly,</w:t>
      </w:r>
    </w:p>
    <w:p w:rsidR="009A237E" w:rsidRDefault="009A237E" w:rsidP="009A237E">
      <w:pPr>
        <w:numPr>
          <w:ilvl w:val="0"/>
          <w:numId w:val="4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štátne vyznamenania,</w:t>
      </w:r>
    </w:p>
    <w:p w:rsidR="009A237E" w:rsidRDefault="009A237E" w:rsidP="009A237E">
      <w:pPr>
        <w:numPr>
          <w:ilvl w:val="0"/>
          <w:numId w:val="4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ústavné základy bezpečnosti SR.</w:t>
      </w:r>
    </w:p>
    <w:p w:rsidR="009A237E" w:rsidRDefault="009A237E" w:rsidP="009A237E">
      <w:pPr>
        <w:pStyle w:val="Zarkazkladnhotextu3"/>
        <w:ind w:left="0" w:firstLine="0"/>
      </w:pPr>
    </w:p>
    <w:p w:rsidR="009A237E" w:rsidRDefault="009A237E" w:rsidP="009A237E">
      <w:pPr>
        <w:pStyle w:val="Zarkazkladnhotextu3"/>
        <w:ind w:left="0" w:firstLine="0"/>
      </w:pPr>
      <w:r>
        <w:t>Seminár: územné a správne členenie SR, ústavný zákon č. 227/2002 Z. z. o bezpečnosti štátu v čase vojny, vojnového stavu, výnimočného stavu a núdzového stavu.</w:t>
      </w:r>
    </w:p>
    <w:p w:rsidR="00307F58" w:rsidRDefault="00307F58" w:rsidP="009A237E">
      <w:pPr>
        <w:pStyle w:val="Zarkazkladnhotextu3"/>
        <w:ind w:left="0" w:firstLine="0"/>
      </w:pPr>
    </w:p>
    <w:p w:rsidR="00307F58" w:rsidRPr="00C948DD" w:rsidRDefault="00307F58" w:rsidP="00307F58">
      <w:pPr>
        <w:pStyle w:val="Odsekzoznamu"/>
        <w:numPr>
          <w:ilvl w:val="0"/>
          <w:numId w:val="21"/>
        </w:numPr>
        <w:spacing w:before="120"/>
        <w:ind w:left="0" w:hanging="567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>ŠTÁTNE OBČIANSTVO</w:t>
      </w:r>
      <w:r w:rsidRPr="00C948DD">
        <w:rPr>
          <w:b/>
          <w:snapToGrid w:val="0"/>
          <w:lang w:eastAsia="cs-CZ"/>
        </w:rPr>
        <w:t xml:space="preserve"> </w:t>
      </w:r>
      <w:r>
        <w:rPr>
          <w:b/>
          <w:snapToGrid w:val="0"/>
          <w:lang w:eastAsia="cs-CZ"/>
        </w:rPr>
        <w:t>SR</w:t>
      </w:r>
    </w:p>
    <w:p w:rsidR="00307F58" w:rsidRPr="00307F58" w:rsidRDefault="00307F58" w:rsidP="00307F58">
      <w:pPr>
        <w:spacing w:before="120"/>
        <w:jc w:val="both"/>
        <w:rPr>
          <w:b/>
          <w:snapToGrid w:val="0"/>
          <w:lang w:eastAsia="cs-CZ"/>
        </w:rPr>
      </w:pPr>
      <w:r>
        <w:rPr>
          <w:b/>
          <w:i/>
          <w:snapToGrid w:val="0"/>
          <w:lang w:eastAsia="cs-CZ"/>
        </w:rPr>
        <w:t>(</w:t>
      </w:r>
      <w:r w:rsidRPr="008B18DC">
        <w:rPr>
          <w:b/>
          <w:i/>
          <w:snapToGrid w:val="0"/>
          <w:lang w:eastAsia="cs-CZ"/>
        </w:rPr>
        <w:t>prednáška</w:t>
      </w:r>
      <w:r>
        <w:rPr>
          <w:b/>
          <w:i/>
          <w:snapToGrid w:val="0"/>
          <w:lang w:eastAsia="cs-CZ"/>
        </w:rPr>
        <w:t xml:space="preserve"> </w:t>
      </w:r>
      <w:r w:rsidRPr="008B18DC">
        <w:rPr>
          <w:b/>
          <w:i/>
          <w:snapToGrid w:val="0"/>
          <w:lang w:eastAsia="cs-CZ"/>
        </w:rPr>
        <w:t xml:space="preserve"> </w:t>
      </w:r>
      <w:r>
        <w:rPr>
          <w:b/>
          <w:i/>
          <w:snapToGrid w:val="0"/>
          <w:lang w:eastAsia="cs-CZ"/>
        </w:rPr>
        <w:t>1</w:t>
      </w:r>
      <w:r w:rsidR="00524CDC">
        <w:rPr>
          <w:b/>
          <w:i/>
          <w:snapToGrid w:val="0"/>
          <w:lang w:eastAsia="cs-CZ"/>
        </w:rPr>
        <w:t>1</w:t>
      </w:r>
      <w:r>
        <w:rPr>
          <w:b/>
          <w:i/>
          <w:snapToGrid w:val="0"/>
          <w:lang w:eastAsia="cs-CZ"/>
        </w:rPr>
        <w:t>.03</w:t>
      </w:r>
      <w:r w:rsidRPr="008B18DC">
        <w:rPr>
          <w:b/>
          <w:i/>
          <w:snapToGrid w:val="0"/>
          <w:lang w:eastAsia="cs-CZ"/>
        </w:rPr>
        <w:t>.</w:t>
      </w:r>
      <w:r>
        <w:rPr>
          <w:b/>
          <w:i/>
          <w:snapToGrid w:val="0"/>
          <w:lang w:eastAsia="cs-CZ"/>
        </w:rPr>
        <w:t>202</w:t>
      </w:r>
      <w:r w:rsidR="00524CDC">
        <w:rPr>
          <w:b/>
          <w:i/>
          <w:snapToGrid w:val="0"/>
          <w:lang w:eastAsia="cs-CZ"/>
        </w:rPr>
        <w:t>5</w:t>
      </w:r>
      <w:r w:rsidRPr="001A3697">
        <w:rPr>
          <w:b/>
          <w:snapToGrid w:val="0"/>
          <w:lang w:eastAsia="cs-CZ"/>
        </w:rPr>
        <w:t>)</w:t>
      </w:r>
      <w:r>
        <w:rPr>
          <w:snapToGrid w:val="0"/>
          <w:lang w:eastAsia="cs-CZ"/>
        </w:rPr>
        <w:t xml:space="preserve">  </w:t>
      </w:r>
      <w:r w:rsidRPr="00034017">
        <w:rPr>
          <w:b/>
          <w:i/>
          <w:snapToGrid w:val="0"/>
          <w:lang w:eastAsia="cs-CZ"/>
        </w:rPr>
        <w:t xml:space="preserve">- doc. JUDr. Alena Krunková, </w:t>
      </w:r>
      <w:proofErr w:type="spellStart"/>
      <w:r w:rsidRPr="00034017">
        <w:rPr>
          <w:b/>
          <w:i/>
          <w:snapToGrid w:val="0"/>
          <w:lang w:eastAsia="cs-CZ"/>
        </w:rPr>
        <w:t>PhD</w:t>
      </w:r>
      <w:proofErr w:type="spellEnd"/>
    </w:p>
    <w:p w:rsidR="00307F58" w:rsidRDefault="00307F58" w:rsidP="00307F58">
      <w:pPr>
        <w:numPr>
          <w:ilvl w:val="0"/>
          <w:numId w:val="5"/>
        </w:numPr>
        <w:spacing w:before="120"/>
        <w:jc w:val="both"/>
      </w:pPr>
      <w:r>
        <w:rPr>
          <w:snapToGrid w:val="0"/>
        </w:rPr>
        <w:t>štátne občianstvo – pojem a základné črty,</w:t>
      </w:r>
    </w:p>
    <w:p w:rsidR="00307F58" w:rsidRDefault="00307F58" w:rsidP="00307F58">
      <w:pPr>
        <w:numPr>
          <w:ilvl w:val="0"/>
          <w:numId w:val="5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nadobúdanie a strata štátneho občianstva SR,</w:t>
      </w:r>
    </w:p>
    <w:p w:rsidR="00307F58" w:rsidRDefault="00307F58" w:rsidP="00307F58">
      <w:pPr>
        <w:numPr>
          <w:ilvl w:val="0"/>
          <w:numId w:val="5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občianstvo EÚ.</w:t>
      </w:r>
    </w:p>
    <w:p w:rsidR="002A592E" w:rsidRDefault="002A592E" w:rsidP="002A592E">
      <w:pPr>
        <w:spacing w:before="120"/>
        <w:ind w:left="944"/>
        <w:jc w:val="both"/>
        <w:rPr>
          <w:snapToGrid w:val="0"/>
          <w:lang w:eastAsia="cs-CZ"/>
        </w:rPr>
      </w:pPr>
    </w:p>
    <w:p w:rsidR="00307F58" w:rsidRDefault="00307F58" w:rsidP="00307F58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Seminár: diskusia k </w:t>
      </w:r>
      <w:proofErr w:type="spellStart"/>
      <w:r>
        <w:rPr>
          <w:snapToGrid w:val="0"/>
          <w:lang w:eastAsia="cs-CZ"/>
        </w:rPr>
        <w:t>odprednášanej</w:t>
      </w:r>
      <w:proofErr w:type="spellEnd"/>
      <w:r>
        <w:rPr>
          <w:snapToGrid w:val="0"/>
          <w:lang w:eastAsia="cs-CZ"/>
        </w:rPr>
        <w:t xml:space="preserve"> téme, analýza zákona č. 40/1993 Z. z.  o štátnom občianstve Slovenskej republiky.</w:t>
      </w:r>
    </w:p>
    <w:p w:rsidR="00307F58" w:rsidRDefault="00307F58" w:rsidP="00307F58">
      <w:pPr>
        <w:pStyle w:val="Zarkazkladnhotextu3"/>
        <w:ind w:left="0" w:firstLine="0"/>
      </w:pPr>
    </w:p>
    <w:p w:rsidR="00307F58" w:rsidRPr="00C948DD" w:rsidRDefault="00307F58" w:rsidP="00307F58">
      <w:pPr>
        <w:pStyle w:val="Odsekzoznamu"/>
        <w:numPr>
          <w:ilvl w:val="0"/>
          <w:numId w:val="21"/>
        </w:numPr>
        <w:spacing w:before="120"/>
        <w:ind w:left="0" w:hanging="567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ZÁKLADNÉ PRÁVA A SLOBODY </w:t>
      </w:r>
    </w:p>
    <w:p w:rsidR="00DE63D7" w:rsidRPr="00034017" w:rsidRDefault="00307F58" w:rsidP="00307F58">
      <w:pPr>
        <w:ind w:left="539"/>
        <w:jc w:val="both"/>
        <w:rPr>
          <w:b/>
          <w:snapToGrid w:val="0"/>
          <w:lang w:eastAsia="cs-CZ"/>
        </w:rPr>
      </w:pPr>
      <w:r w:rsidRPr="00DE63D7">
        <w:rPr>
          <w:b/>
          <w:snapToGrid w:val="0"/>
          <w:lang w:eastAsia="cs-CZ"/>
        </w:rPr>
        <w:t xml:space="preserve"> </w:t>
      </w:r>
      <w:r w:rsidR="00DE63D7" w:rsidRPr="00DE63D7">
        <w:rPr>
          <w:b/>
          <w:snapToGrid w:val="0"/>
          <w:lang w:eastAsia="cs-CZ"/>
        </w:rPr>
        <w:t>(</w:t>
      </w:r>
      <w:r w:rsidR="00DE63D7" w:rsidRPr="00DE63D7">
        <w:rPr>
          <w:b/>
          <w:i/>
          <w:snapToGrid w:val="0"/>
          <w:lang w:eastAsia="cs-CZ"/>
        </w:rPr>
        <w:t>prednáška</w:t>
      </w:r>
      <w:r w:rsidR="00D447B8">
        <w:rPr>
          <w:b/>
          <w:i/>
          <w:snapToGrid w:val="0"/>
          <w:lang w:eastAsia="cs-CZ"/>
        </w:rPr>
        <w:t xml:space="preserve"> </w:t>
      </w:r>
      <w:r w:rsidR="00DE63D7" w:rsidRPr="00DE63D7">
        <w:rPr>
          <w:b/>
          <w:i/>
          <w:snapToGrid w:val="0"/>
          <w:lang w:eastAsia="cs-CZ"/>
        </w:rPr>
        <w:t xml:space="preserve"> </w:t>
      </w:r>
      <w:r w:rsidR="00A05946">
        <w:rPr>
          <w:b/>
          <w:i/>
          <w:snapToGrid w:val="0"/>
          <w:lang w:eastAsia="cs-CZ"/>
        </w:rPr>
        <w:t>1</w:t>
      </w:r>
      <w:r w:rsidR="00524CDC">
        <w:rPr>
          <w:b/>
          <w:i/>
          <w:snapToGrid w:val="0"/>
          <w:lang w:eastAsia="cs-CZ"/>
        </w:rPr>
        <w:t>8</w:t>
      </w:r>
      <w:r w:rsidR="00DE63D7">
        <w:rPr>
          <w:b/>
          <w:i/>
          <w:snapToGrid w:val="0"/>
          <w:lang w:eastAsia="cs-CZ"/>
        </w:rPr>
        <w:t>.</w:t>
      </w:r>
      <w:r>
        <w:rPr>
          <w:b/>
          <w:i/>
          <w:snapToGrid w:val="0"/>
          <w:lang w:eastAsia="cs-CZ"/>
        </w:rPr>
        <w:t>03</w:t>
      </w:r>
      <w:r w:rsidR="001933A9">
        <w:rPr>
          <w:b/>
          <w:i/>
          <w:snapToGrid w:val="0"/>
          <w:lang w:eastAsia="cs-CZ"/>
        </w:rPr>
        <w:t>.20</w:t>
      </w:r>
      <w:r w:rsidR="00A05946">
        <w:rPr>
          <w:b/>
          <w:i/>
          <w:snapToGrid w:val="0"/>
          <w:lang w:eastAsia="cs-CZ"/>
        </w:rPr>
        <w:t>2</w:t>
      </w:r>
      <w:r w:rsidR="00524CDC">
        <w:rPr>
          <w:b/>
          <w:i/>
          <w:snapToGrid w:val="0"/>
          <w:lang w:eastAsia="cs-CZ"/>
        </w:rPr>
        <w:t>5</w:t>
      </w:r>
      <w:r w:rsidR="00DE63D7" w:rsidRPr="00DE63D7">
        <w:rPr>
          <w:b/>
          <w:snapToGrid w:val="0"/>
          <w:lang w:eastAsia="cs-CZ"/>
        </w:rPr>
        <w:t>)</w:t>
      </w:r>
      <w:r w:rsidR="00034017">
        <w:rPr>
          <w:b/>
          <w:snapToGrid w:val="0"/>
          <w:lang w:eastAsia="cs-CZ"/>
        </w:rPr>
        <w:t xml:space="preserve"> </w:t>
      </w:r>
      <w:r w:rsidR="00034017">
        <w:rPr>
          <w:b/>
          <w:i/>
          <w:snapToGrid w:val="0"/>
          <w:lang w:eastAsia="cs-CZ"/>
        </w:rPr>
        <w:t xml:space="preserve">- JUDr. Štefan </w:t>
      </w:r>
      <w:proofErr w:type="spellStart"/>
      <w:r w:rsidR="00034017">
        <w:rPr>
          <w:b/>
          <w:i/>
          <w:snapToGrid w:val="0"/>
          <w:lang w:eastAsia="cs-CZ"/>
        </w:rPr>
        <w:t>Kseňák</w:t>
      </w:r>
      <w:proofErr w:type="spellEnd"/>
      <w:r w:rsidR="00034017">
        <w:rPr>
          <w:b/>
          <w:i/>
          <w:snapToGrid w:val="0"/>
          <w:lang w:eastAsia="cs-CZ"/>
        </w:rPr>
        <w:t xml:space="preserve">, PhD.           </w:t>
      </w:r>
    </w:p>
    <w:p w:rsidR="008B18DC" w:rsidRDefault="00083F20" w:rsidP="008B18DC">
      <w:pPr>
        <w:numPr>
          <w:ilvl w:val="0"/>
          <w:numId w:val="3"/>
        </w:numPr>
        <w:tabs>
          <w:tab w:val="clear" w:pos="360"/>
        </w:tabs>
        <w:spacing w:before="120"/>
        <w:ind w:firstLine="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charakteristika ústavnej úpravy</w:t>
      </w:r>
      <w:r w:rsidR="008B18DC">
        <w:rPr>
          <w:snapToGrid w:val="0"/>
          <w:lang w:eastAsia="cs-CZ"/>
        </w:rPr>
        <w:t xml:space="preserve">, </w:t>
      </w:r>
    </w:p>
    <w:p w:rsidR="008B18DC" w:rsidRDefault="008B18DC" w:rsidP="008B18DC">
      <w:pPr>
        <w:numPr>
          <w:ilvl w:val="0"/>
          <w:numId w:val="3"/>
        </w:numPr>
        <w:tabs>
          <w:tab w:val="clear" w:pos="360"/>
        </w:tabs>
        <w:spacing w:before="120"/>
        <w:ind w:firstLine="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spoločné rysy právnej povahy a realizácie  základných práv a</w:t>
      </w:r>
      <w:r w:rsidR="00083F20">
        <w:rPr>
          <w:snapToGrid w:val="0"/>
          <w:lang w:eastAsia="cs-CZ"/>
        </w:rPr>
        <w:t> </w:t>
      </w:r>
      <w:r>
        <w:rPr>
          <w:snapToGrid w:val="0"/>
          <w:lang w:eastAsia="cs-CZ"/>
        </w:rPr>
        <w:t>slobôd</w:t>
      </w:r>
      <w:r w:rsidR="00083F20">
        <w:rPr>
          <w:snapToGrid w:val="0"/>
          <w:lang w:eastAsia="cs-CZ"/>
        </w:rPr>
        <w:t>,</w:t>
      </w:r>
    </w:p>
    <w:p w:rsidR="008B18DC" w:rsidRDefault="008B18DC" w:rsidP="008B18DC">
      <w:pPr>
        <w:numPr>
          <w:ilvl w:val="0"/>
          <w:numId w:val="3"/>
        </w:numPr>
        <w:tabs>
          <w:tab w:val="clear" w:pos="360"/>
        </w:tabs>
        <w:spacing w:before="120"/>
        <w:ind w:firstLine="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klasifikácia základných práv a</w:t>
      </w:r>
      <w:r w:rsidR="00083F20">
        <w:rPr>
          <w:snapToGrid w:val="0"/>
          <w:lang w:eastAsia="cs-CZ"/>
        </w:rPr>
        <w:t> </w:t>
      </w:r>
      <w:r>
        <w:rPr>
          <w:snapToGrid w:val="0"/>
          <w:lang w:eastAsia="cs-CZ"/>
        </w:rPr>
        <w:t>slobôd</w:t>
      </w:r>
      <w:r w:rsidR="00083F20">
        <w:rPr>
          <w:snapToGrid w:val="0"/>
          <w:lang w:eastAsia="cs-CZ"/>
        </w:rPr>
        <w:t>,</w:t>
      </w:r>
      <w:r>
        <w:rPr>
          <w:snapToGrid w:val="0"/>
          <w:lang w:eastAsia="cs-CZ"/>
        </w:rPr>
        <w:t xml:space="preserve"> </w:t>
      </w:r>
    </w:p>
    <w:p w:rsidR="008B18DC" w:rsidRDefault="008B18DC" w:rsidP="008B18DC">
      <w:pPr>
        <w:numPr>
          <w:ilvl w:val="0"/>
          <w:numId w:val="3"/>
        </w:numPr>
        <w:tabs>
          <w:tab w:val="clear" w:pos="360"/>
        </w:tabs>
        <w:spacing w:before="120"/>
        <w:ind w:firstLine="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garancie základných práv a</w:t>
      </w:r>
      <w:r w:rsidR="00083F20">
        <w:rPr>
          <w:snapToGrid w:val="0"/>
          <w:lang w:eastAsia="cs-CZ"/>
        </w:rPr>
        <w:t> </w:t>
      </w:r>
      <w:r>
        <w:rPr>
          <w:snapToGrid w:val="0"/>
          <w:lang w:eastAsia="cs-CZ"/>
        </w:rPr>
        <w:t>slobôd</w:t>
      </w:r>
      <w:r w:rsidR="00083F20">
        <w:rPr>
          <w:snapToGrid w:val="0"/>
          <w:lang w:eastAsia="cs-CZ"/>
        </w:rPr>
        <w:t>,</w:t>
      </w:r>
    </w:p>
    <w:p w:rsidR="008B18DC" w:rsidRDefault="008B18DC" w:rsidP="008B18DC">
      <w:pPr>
        <w:numPr>
          <w:ilvl w:val="0"/>
          <w:numId w:val="3"/>
        </w:numPr>
        <w:tabs>
          <w:tab w:val="clear" w:pos="360"/>
        </w:tabs>
        <w:spacing w:before="120"/>
        <w:ind w:firstLine="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vzťah ústavnej a medzinárodnej ochrany ľudských práv a základných slobôd</w:t>
      </w:r>
      <w:r w:rsidR="00083F20">
        <w:rPr>
          <w:snapToGrid w:val="0"/>
          <w:lang w:eastAsia="cs-CZ"/>
        </w:rPr>
        <w:t>,</w:t>
      </w:r>
    </w:p>
    <w:p w:rsidR="008B18DC" w:rsidRPr="003C5F5B" w:rsidRDefault="008B18DC" w:rsidP="008B18DC">
      <w:pPr>
        <w:numPr>
          <w:ilvl w:val="0"/>
          <w:numId w:val="3"/>
        </w:numPr>
        <w:tabs>
          <w:tab w:val="clear" w:pos="360"/>
        </w:tabs>
        <w:spacing w:before="120"/>
        <w:ind w:firstLine="0"/>
        <w:jc w:val="both"/>
      </w:pPr>
      <w:r>
        <w:rPr>
          <w:snapToGrid w:val="0"/>
          <w:lang w:eastAsia="cs-CZ"/>
        </w:rPr>
        <w:t>EÚ a základné ľudské práva</w:t>
      </w:r>
      <w:r w:rsidR="00083F20">
        <w:rPr>
          <w:snapToGrid w:val="0"/>
          <w:lang w:eastAsia="cs-CZ"/>
        </w:rPr>
        <w:t>.</w:t>
      </w:r>
    </w:p>
    <w:p w:rsidR="00DE63D7" w:rsidRPr="001A3697" w:rsidRDefault="00DE63D7" w:rsidP="008B18DC">
      <w:pPr>
        <w:spacing w:before="120"/>
        <w:ind w:left="360"/>
        <w:jc w:val="both"/>
        <w:rPr>
          <w:b/>
        </w:rPr>
      </w:pPr>
    </w:p>
    <w:p w:rsidR="008B18DC" w:rsidRDefault="008B18DC" w:rsidP="008B18DC">
      <w:pPr>
        <w:pStyle w:val="Zkladntext"/>
        <w:rPr>
          <w:snapToGrid/>
          <w:lang w:eastAsia="sk-SK"/>
        </w:rPr>
      </w:pPr>
      <w:r>
        <w:rPr>
          <w:snapToGrid/>
          <w:lang w:eastAsia="sk-SK"/>
        </w:rPr>
        <w:t xml:space="preserve">Seminár: </w:t>
      </w:r>
      <w:r w:rsidR="00307F58">
        <w:rPr>
          <w:snapToGrid/>
          <w:lang w:eastAsia="sk-SK"/>
        </w:rPr>
        <w:t>diskusia k </w:t>
      </w:r>
      <w:proofErr w:type="spellStart"/>
      <w:r w:rsidR="00307F58">
        <w:rPr>
          <w:snapToGrid/>
          <w:lang w:eastAsia="sk-SK"/>
        </w:rPr>
        <w:t>odprednášanej</w:t>
      </w:r>
      <w:proofErr w:type="spellEnd"/>
      <w:r w:rsidR="00307F58">
        <w:rPr>
          <w:snapToGrid/>
          <w:lang w:eastAsia="sk-SK"/>
        </w:rPr>
        <w:t xml:space="preserve"> téme</w:t>
      </w:r>
    </w:p>
    <w:p w:rsidR="008B18DC" w:rsidRDefault="008B18DC" w:rsidP="008B18DC">
      <w:pPr>
        <w:pStyle w:val="Zkladntext"/>
      </w:pPr>
    </w:p>
    <w:p w:rsidR="00DE63D7" w:rsidRPr="00DE63D7" w:rsidRDefault="00DE63D7" w:rsidP="0050766C">
      <w:pPr>
        <w:pStyle w:val="Odsekzoznamu"/>
        <w:numPr>
          <w:ilvl w:val="0"/>
          <w:numId w:val="21"/>
        </w:numPr>
        <w:spacing w:before="120"/>
        <w:ind w:left="0" w:hanging="426"/>
        <w:jc w:val="both"/>
        <w:rPr>
          <w:b/>
          <w:snapToGrid w:val="0"/>
          <w:lang w:eastAsia="cs-CZ"/>
        </w:rPr>
      </w:pPr>
      <w:r w:rsidRPr="00DE63D7">
        <w:rPr>
          <w:b/>
          <w:snapToGrid w:val="0"/>
          <w:lang w:eastAsia="cs-CZ"/>
        </w:rPr>
        <w:t>ZÁKLADNÉ PRÁVA A SLOBODY  - Ľudské práva a slobody a politické práva - ústavná koncepcia</w:t>
      </w:r>
    </w:p>
    <w:p w:rsidR="00DE63D7" w:rsidRPr="00034017" w:rsidRDefault="00DE63D7" w:rsidP="00034017">
      <w:pPr>
        <w:ind w:left="539"/>
        <w:jc w:val="both"/>
        <w:rPr>
          <w:b/>
          <w:snapToGrid w:val="0"/>
          <w:lang w:eastAsia="cs-CZ"/>
        </w:rPr>
      </w:pPr>
      <w:r w:rsidRPr="00DE63D7">
        <w:rPr>
          <w:b/>
          <w:snapToGrid w:val="0"/>
          <w:lang w:eastAsia="cs-CZ"/>
        </w:rPr>
        <w:t>(</w:t>
      </w:r>
      <w:r w:rsidRPr="00DE63D7">
        <w:rPr>
          <w:b/>
          <w:i/>
          <w:snapToGrid w:val="0"/>
          <w:lang w:eastAsia="cs-CZ"/>
        </w:rPr>
        <w:t>prednáška</w:t>
      </w:r>
      <w:r w:rsidR="00D447B8">
        <w:rPr>
          <w:b/>
          <w:i/>
          <w:snapToGrid w:val="0"/>
          <w:lang w:eastAsia="cs-CZ"/>
        </w:rPr>
        <w:t xml:space="preserve"> </w:t>
      </w:r>
      <w:r w:rsidRPr="00DE63D7">
        <w:rPr>
          <w:b/>
          <w:i/>
          <w:snapToGrid w:val="0"/>
          <w:lang w:eastAsia="cs-CZ"/>
        </w:rPr>
        <w:t xml:space="preserve"> </w:t>
      </w:r>
      <w:r w:rsidR="00307F58">
        <w:rPr>
          <w:b/>
          <w:i/>
          <w:snapToGrid w:val="0"/>
          <w:lang w:eastAsia="cs-CZ"/>
        </w:rPr>
        <w:t>2</w:t>
      </w:r>
      <w:r w:rsidR="00524CDC">
        <w:rPr>
          <w:b/>
          <w:i/>
          <w:snapToGrid w:val="0"/>
          <w:lang w:eastAsia="cs-CZ"/>
        </w:rPr>
        <w:t>5</w:t>
      </w:r>
      <w:r w:rsidR="00307F58">
        <w:rPr>
          <w:b/>
          <w:i/>
          <w:snapToGrid w:val="0"/>
          <w:lang w:eastAsia="cs-CZ"/>
        </w:rPr>
        <w:t>.03.202</w:t>
      </w:r>
      <w:r w:rsidR="00524CDC">
        <w:rPr>
          <w:b/>
          <w:i/>
          <w:snapToGrid w:val="0"/>
          <w:lang w:eastAsia="cs-CZ"/>
        </w:rPr>
        <w:t>5</w:t>
      </w:r>
      <w:r w:rsidRPr="00DE63D7">
        <w:rPr>
          <w:b/>
          <w:snapToGrid w:val="0"/>
          <w:lang w:eastAsia="cs-CZ"/>
        </w:rPr>
        <w:t>)</w:t>
      </w:r>
      <w:r w:rsidR="00034017">
        <w:rPr>
          <w:b/>
          <w:snapToGrid w:val="0"/>
          <w:lang w:eastAsia="cs-CZ"/>
        </w:rPr>
        <w:t xml:space="preserve"> </w:t>
      </w:r>
      <w:r w:rsidR="00034017">
        <w:rPr>
          <w:b/>
          <w:i/>
          <w:snapToGrid w:val="0"/>
          <w:lang w:eastAsia="cs-CZ"/>
        </w:rPr>
        <w:t xml:space="preserve">- JUDr. Štefan </w:t>
      </w:r>
      <w:proofErr w:type="spellStart"/>
      <w:r w:rsidR="00034017">
        <w:rPr>
          <w:b/>
          <w:i/>
          <w:snapToGrid w:val="0"/>
          <w:lang w:eastAsia="cs-CZ"/>
        </w:rPr>
        <w:t>Kseňák</w:t>
      </w:r>
      <w:proofErr w:type="spellEnd"/>
      <w:r w:rsidR="00034017">
        <w:rPr>
          <w:b/>
          <w:i/>
          <w:snapToGrid w:val="0"/>
          <w:lang w:eastAsia="cs-CZ"/>
        </w:rPr>
        <w:t xml:space="preserve">, PhD.           </w:t>
      </w:r>
    </w:p>
    <w:p w:rsidR="008B18DC" w:rsidRDefault="008B18DC" w:rsidP="008B18DC">
      <w:pPr>
        <w:numPr>
          <w:ilvl w:val="0"/>
          <w:numId w:val="4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charakteristika jednotlivých ústavných práv a</w:t>
      </w:r>
      <w:r w:rsidR="00083F20">
        <w:rPr>
          <w:snapToGrid w:val="0"/>
          <w:lang w:eastAsia="cs-CZ"/>
        </w:rPr>
        <w:t> </w:t>
      </w:r>
      <w:r>
        <w:rPr>
          <w:snapToGrid w:val="0"/>
          <w:lang w:eastAsia="cs-CZ"/>
        </w:rPr>
        <w:t>slobôd</w:t>
      </w:r>
      <w:r w:rsidR="00083F20">
        <w:rPr>
          <w:snapToGrid w:val="0"/>
          <w:lang w:eastAsia="cs-CZ"/>
        </w:rPr>
        <w:t>,</w:t>
      </w:r>
    </w:p>
    <w:p w:rsidR="008B18DC" w:rsidRDefault="008B18DC" w:rsidP="008B18DC">
      <w:pPr>
        <w:numPr>
          <w:ilvl w:val="0"/>
          <w:numId w:val="16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sloboda zhromažďovania , sloboda združovania, petičné právo</w:t>
      </w:r>
      <w:r w:rsidR="00083F20">
        <w:rPr>
          <w:snapToGrid w:val="0"/>
          <w:lang w:eastAsia="cs-CZ"/>
        </w:rPr>
        <w:t>.</w:t>
      </w:r>
    </w:p>
    <w:p w:rsidR="008B18DC" w:rsidRDefault="008B18DC" w:rsidP="008B18DC">
      <w:pPr>
        <w:spacing w:before="120"/>
        <w:ind w:left="1080"/>
        <w:jc w:val="both"/>
        <w:rPr>
          <w:snapToGrid w:val="0"/>
          <w:lang w:eastAsia="cs-CZ"/>
        </w:rPr>
      </w:pPr>
    </w:p>
    <w:p w:rsidR="008B18DC" w:rsidRDefault="008B18DC" w:rsidP="008B18DC">
      <w:pPr>
        <w:pStyle w:val="Zkladntext"/>
      </w:pPr>
      <w:r>
        <w:t xml:space="preserve"> Seminár: druhá hlava Ústavy SR oddiel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</w:t>
      </w:r>
      <w:r w:rsidR="00307F58">
        <w:t>; diskusia k </w:t>
      </w:r>
      <w:proofErr w:type="spellStart"/>
      <w:r w:rsidR="00307F58">
        <w:t>odprednášanej</w:t>
      </w:r>
      <w:proofErr w:type="spellEnd"/>
      <w:r w:rsidR="00307F58">
        <w:t xml:space="preserve"> téme</w:t>
      </w:r>
    </w:p>
    <w:p w:rsidR="008B18DC" w:rsidRDefault="008B18DC" w:rsidP="008B18DC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lastRenderedPageBreak/>
        <w:t xml:space="preserve"> </w:t>
      </w:r>
    </w:p>
    <w:p w:rsidR="00DE63D7" w:rsidRPr="00DE63D7" w:rsidRDefault="00DE63D7" w:rsidP="0050766C">
      <w:pPr>
        <w:pStyle w:val="Odsekzoznamu"/>
        <w:numPr>
          <w:ilvl w:val="0"/>
          <w:numId w:val="21"/>
        </w:numPr>
        <w:spacing w:before="120"/>
        <w:ind w:left="0" w:hanging="567"/>
        <w:jc w:val="both"/>
        <w:rPr>
          <w:b/>
          <w:snapToGrid w:val="0"/>
          <w:lang w:eastAsia="cs-CZ"/>
        </w:rPr>
      </w:pPr>
      <w:r w:rsidRPr="00DE63D7">
        <w:rPr>
          <w:b/>
          <w:snapToGrid w:val="0"/>
          <w:lang w:eastAsia="cs-CZ"/>
        </w:rPr>
        <w:t>ZÁKLADNÉ PRÁVA A SLOBODY  - Základné práva a slobody druhej, tretej generácie a súdna ochrana</w:t>
      </w:r>
    </w:p>
    <w:p w:rsidR="00DE63D7" w:rsidRPr="00034017" w:rsidRDefault="00DE63D7" w:rsidP="00034017">
      <w:pPr>
        <w:ind w:left="539"/>
        <w:jc w:val="both"/>
        <w:rPr>
          <w:b/>
          <w:snapToGrid w:val="0"/>
          <w:lang w:eastAsia="cs-CZ"/>
        </w:rPr>
      </w:pPr>
      <w:r w:rsidRPr="00DE63D7">
        <w:rPr>
          <w:b/>
          <w:snapToGrid w:val="0"/>
          <w:lang w:eastAsia="cs-CZ"/>
        </w:rPr>
        <w:t xml:space="preserve"> (</w:t>
      </w:r>
      <w:r w:rsidRPr="00DE63D7">
        <w:rPr>
          <w:b/>
          <w:i/>
          <w:snapToGrid w:val="0"/>
          <w:lang w:eastAsia="cs-CZ"/>
        </w:rPr>
        <w:t xml:space="preserve">prednáška </w:t>
      </w:r>
      <w:r w:rsidR="00D447B8">
        <w:rPr>
          <w:b/>
          <w:i/>
          <w:snapToGrid w:val="0"/>
          <w:lang w:eastAsia="cs-CZ"/>
        </w:rPr>
        <w:t>0</w:t>
      </w:r>
      <w:r w:rsidR="00524CDC">
        <w:rPr>
          <w:b/>
          <w:i/>
          <w:snapToGrid w:val="0"/>
          <w:lang w:eastAsia="cs-CZ"/>
        </w:rPr>
        <w:t>1</w:t>
      </w:r>
      <w:r>
        <w:rPr>
          <w:b/>
          <w:i/>
          <w:snapToGrid w:val="0"/>
          <w:lang w:eastAsia="cs-CZ"/>
        </w:rPr>
        <w:t>.</w:t>
      </w:r>
      <w:r w:rsidR="00796398">
        <w:rPr>
          <w:b/>
          <w:i/>
          <w:snapToGrid w:val="0"/>
          <w:lang w:eastAsia="cs-CZ"/>
        </w:rPr>
        <w:t>04.202</w:t>
      </w:r>
      <w:r w:rsidR="00524CDC">
        <w:rPr>
          <w:b/>
          <w:i/>
          <w:snapToGrid w:val="0"/>
          <w:lang w:eastAsia="cs-CZ"/>
        </w:rPr>
        <w:t>5</w:t>
      </w:r>
      <w:r w:rsidR="00D447B8">
        <w:rPr>
          <w:b/>
          <w:i/>
          <w:snapToGrid w:val="0"/>
          <w:lang w:eastAsia="cs-CZ"/>
        </w:rPr>
        <w:t>)</w:t>
      </w:r>
      <w:r w:rsidR="00034017">
        <w:rPr>
          <w:b/>
          <w:i/>
          <w:snapToGrid w:val="0"/>
          <w:lang w:eastAsia="cs-CZ"/>
        </w:rPr>
        <w:t xml:space="preserve"> - </w:t>
      </w:r>
      <w:r w:rsidR="00414815">
        <w:rPr>
          <w:b/>
          <w:i/>
          <w:snapToGrid w:val="0"/>
          <w:lang w:eastAsia="cs-CZ"/>
        </w:rPr>
        <w:t xml:space="preserve">JUDr. </w:t>
      </w:r>
      <w:proofErr w:type="spellStart"/>
      <w:r w:rsidR="00414815">
        <w:rPr>
          <w:b/>
          <w:i/>
          <w:snapToGrid w:val="0"/>
          <w:lang w:eastAsia="cs-CZ"/>
        </w:rPr>
        <w:t>JCLic</w:t>
      </w:r>
      <w:proofErr w:type="spellEnd"/>
      <w:r w:rsidR="00414815">
        <w:rPr>
          <w:b/>
          <w:i/>
          <w:snapToGrid w:val="0"/>
          <w:lang w:eastAsia="cs-CZ"/>
        </w:rPr>
        <w:t xml:space="preserve">. Tomáš </w:t>
      </w:r>
      <w:proofErr w:type="spellStart"/>
      <w:r w:rsidR="00414815">
        <w:rPr>
          <w:b/>
          <w:i/>
          <w:snapToGrid w:val="0"/>
          <w:lang w:eastAsia="cs-CZ"/>
        </w:rPr>
        <w:t>Majerčák</w:t>
      </w:r>
      <w:proofErr w:type="spellEnd"/>
      <w:r w:rsidR="00414815">
        <w:rPr>
          <w:b/>
          <w:i/>
          <w:snapToGrid w:val="0"/>
          <w:lang w:eastAsia="cs-CZ"/>
        </w:rPr>
        <w:t>, PhD.</w:t>
      </w:r>
      <w:bookmarkStart w:id="0" w:name="_GoBack"/>
      <w:bookmarkEnd w:id="0"/>
      <w:r w:rsidR="00034017">
        <w:rPr>
          <w:b/>
          <w:i/>
          <w:snapToGrid w:val="0"/>
          <w:lang w:eastAsia="cs-CZ"/>
        </w:rPr>
        <w:t xml:space="preserve">.           </w:t>
      </w:r>
    </w:p>
    <w:p w:rsidR="008B18DC" w:rsidRDefault="00083F20" w:rsidP="008B18DC">
      <w:pPr>
        <w:pStyle w:val="Zkladntext"/>
        <w:numPr>
          <w:ilvl w:val="0"/>
          <w:numId w:val="4"/>
        </w:numPr>
      </w:pPr>
      <w:r>
        <w:t>h</w:t>
      </w:r>
      <w:r w:rsidR="008B18DC">
        <w:t>ospodárske, sociálne a kultúrne práva</w:t>
      </w:r>
      <w:r>
        <w:t>,</w:t>
      </w:r>
      <w:r w:rsidR="008B18DC">
        <w:t xml:space="preserve"> </w:t>
      </w:r>
    </w:p>
    <w:p w:rsidR="008B18DC" w:rsidRDefault="00083F20" w:rsidP="008B18DC">
      <w:pPr>
        <w:pStyle w:val="Zkladntext"/>
        <w:numPr>
          <w:ilvl w:val="0"/>
          <w:numId w:val="4"/>
        </w:numPr>
      </w:pPr>
      <w:r>
        <w:t>pr</w:t>
      </w:r>
      <w:r w:rsidR="008B18DC">
        <w:t>áva národnos</w:t>
      </w:r>
      <w:r>
        <w:t>tných menšín a etnických skupín,</w:t>
      </w:r>
    </w:p>
    <w:p w:rsidR="008B18DC" w:rsidRDefault="00083F20" w:rsidP="008B18DC">
      <w:pPr>
        <w:pStyle w:val="Zkladntext"/>
        <w:numPr>
          <w:ilvl w:val="0"/>
          <w:numId w:val="4"/>
        </w:numPr>
      </w:pPr>
      <w:r>
        <w:t>p</w:t>
      </w:r>
      <w:r w:rsidR="008B18DC">
        <w:t>rávo na ochranu životného prostredia a kultúrneho dedičstva</w:t>
      </w:r>
      <w:r>
        <w:t>,</w:t>
      </w:r>
    </w:p>
    <w:p w:rsidR="008B18DC" w:rsidRDefault="00083F20" w:rsidP="008B18DC">
      <w:pPr>
        <w:numPr>
          <w:ilvl w:val="0"/>
          <w:numId w:val="4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p</w:t>
      </w:r>
      <w:r w:rsidR="008B18DC">
        <w:rPr>
          <w:snapToGrid w:val="0"/>
          <w:lang w:eastAsia="cs-CZ"/>
        </w:rPr>
        <w:t>rávo na súdnu a inú právnu ochranu</w:t>
      </w:r>
      <w:r w:rsidR="002A592E">
        <w:rPr>
          <w:snapToGrid w:val="0"/>
          <w:lang w:eastAsia="cs-CZ"/>
        </w:rPr>
        <w:t>.</w:t>
      </w:r>
    </w:p>
    <w:p w:rsidR="008B18DC" w:rsidRDefault="008B18DC" w:rsidP="008B18DC">
      <w:pPr>
        <w:spacing w:before="120"/>
        <w:ind w:left="720"/>
        <w:jc w:val="both"/>
        <w:rPr>
          <w:snapToGrid w:val="0"/>
          <w:lang w:eastAsia="cs-CZ"/>
        </w:rPr>
      </w:pPr>
    </w:p>
    <w:p w:rsidR="008B18DC" w:rsidRDefault="008B18DC" w:rsidP="008B18DC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Seminár: diskusia k </w:t>
      </w:r>
      <w:proofErr w:type="spellStart"/>
      <w:r>
        <w:rPr>
          <w:snapToGrid w:val="0"/>
          <w:lang w:eastAsia="cs-CZ"/>
        </w:rPr>
        <w:t>odprednášanej</w:t>
      </w:r>
      <w:proofErr w:type="spellEnd"/>
      <w:r>
        <w:rPr>
          <w:snapToGrid w:val="0"/>
          <w:lang w:eastAsia="cs-CZ"/>
        </w:rPr>
        <w:t xml:space="preserve"> téme., analýza druhej hlavy Ústavy SR, 4., 5, </w:t>
      </w:r>
      <w:smartTag w:uri="urn:schemas-microsoft-com:office:smarttags" w:element="metricconverter">
        <w:smartTagPr>
          <w:attr w:name="ProductID" w:val="6. a"/>
        </w:smartTagPr>
        <w:r>
          <w:rPr>
            <w:snapToGrid w:val="0"/>
            <w:lang w:eastAsia="cs-CZ"/>
          </w:rPr>
          <w:t>6. a</w:t>
        </w:r>
      </w:smartTag>
      <w:r>
        <w:rPr>
          <w:snapToGrid w:val="0"/>
          <w:lang w:eastAsia="cs-CZ"/>
        </w:rPr>
        <w:t xml:space="preserve"> 7 oddiel.</w:t>
      </w:r>
    </w:p>
    <w:p w:rsidR="00796398" w:rsidRDefault="00796398" w:rsidP="008B18DC">
      <w:pPr>
        <w:spacing w:before="120"/>
        <w:jc w:val="both"/>
        <w:rPr>
          <w:snapToGrid w:val="0"/>
          <w:lang w:eastAsia="cs-CZ"/>
        </w:rPr>
      </w:pPr>
    </w:p>
    <w:p w:rsidR="009C7E3F" w:rsidRPr="009C7E3F" w:rsidRDefault="009C7E3F" w:rsidP="009C7E3F">
      <w:pPr>
        <w:pStyle w:val="Odsekzoznamu"/>
        <w:numPr>
          <w:ilvl w:val="0"/>
          <w:numId w:val="21"/>
        </w:numPr>
        <w:spacing w:before="120"/>
        <w:ind w:left="0" w:hanging="567"/>
        <w:jc w:val="both"/>
        <w:rPr>
          <w:b/>
          <w:snapToGrid w:val="0"/>
          <w:lang w:eastAsia="cs-CZ"/>
        </w:rPr>
      </w:pPr>
      <w:r w:rsidRPr="009C7E3F">
        <w:rPr>
          <w:b/>
          <w:snapToGrid w:val="0"/>
          <w:lang w:eastAsia="cs-CZ"/>
        </w:rPr>
        <w:t xml:space="preserve">FORMY REALIZÁCIE VEREJNEJ MOCI </w:t>
      </w:r>
    </w:p>
    <w:p w:rsidR="009C7E3F" w:rsidRDefault="009C7E3F" w:rsidP="009C7E3F">
      <w:pPr>
        <w:pStyle w:val="Odsekzoznamu"/>
        <w:spacing w:before="120"/>
        <w:ind w:left="540"/>
        <w:jc w:val="both"/>
        <w:rPr>
          <w:snapToGrid w:val="0"/>
          <w:lang w:eastAsia="cs-CZ"/>
        </w:rPr>
      </w:pPr>
      <w:r w:rsidRPr="00C948DD">
        <w:rPr>
          <w:b/>
          <w:snapToGrid w:val="0"/>
          <w:lang w:eastAsia="cs-CZ"/>
        </w:rPr>
        <w:t>(</w:t>
      </w:r>
      <w:r w:rsidRPr="00C948DD">
        <w:rPr>
          <w:b/>
          <w:i/>
          <w:snapToGrid w:val="0"/>
          <w:lang w:eastAsia="cs-CZ"/>
        </w:rPr>
        <w:t>prednáška</w:t>
      </w:r>
      <w:r>
        <w:rPr>
          <w:b/>
          <w:i/>
          <w:snapToGrid w:val="0"/>
          <w:lang w:eastAsia="cs-CZ"/>
        </w:rPr>
        <w:t xml:space="preserve"> </w:t>
      </w:r>
      <w:r w:rsidRPr="00C948DD">
        <w:rPr>
          <w:b/>
          <w:i/>
          <w:snapToGrid w:val="0"/>
          <w:lang w:eastAsia="cs-CZ"/>
        </w:rPr>
        <w:t xml:space="preserve"> </w:t>
      </w:r>
      <w:r w:rsidR="00524CDC">
        <w:rPr>
          <w:b/>
          <w:i/>
          <w:snapToGrid w:val="0"/>
          <w:lang w:eastAsia="cs-CZ"/>
        </w:rPr>
        <w:t>8</w:t>
      </w:r>
      <w:r>
        <w:rPr>
          <w:b/>
          <w:i/>
          <w:snapToGrid w:val="0"/>
          <w:lang w:eastAsia="cs-CZ"/>
        </w:rPr>
        <w:t>.04.202</w:t>
      </w:r>
      <w:r w:rsidR="00524CDC">
        <w:rPr>
          <w:b/>
          <w:i/>
          <w:snapToGrid w:val="0"/>
          <w:lang w:eastAsia="cs-CZ"/>
        </w:rPr>
        <w:t>5</w:t>
      </w:r>
      <w:r w:rsidRPr="00C948DD">
        <w:rPr>
          <w:b/>
          <w:snapToGrid w:val="0"/>
          <w:lang w:eastAsia="cs-CZ"/>
        </w:rPr>
        <w:t>)</w:t>
      </w:r>
      <w:r>
        <w:rPr>
          <w:b/>
          <w:snapToGrid w:val="0"/>
          <w:lang w:eastAsia="cs-CZ"/>
        </w:rPr>
        <w:t xml:space="preserve"> - </w:t>
      </w:r>
      <w:r w:rsidRPr="00034017">
        <w:rPr>
          <w:b/>
          <w:i/>
          <w:snapToGrid w:val="0"/>
          <w:lang w:eastAsia="cs-CZ"/>
        </w:rPr>
        <w:t>doc. JUDr. Alena Krunková, PhD</w:t>
      </w:r>
      <w:r>
        <w:rPr>
          <w:snapToGrid w:val="0"/>
          <w:lang w:eastAsia="cs-CZ"/>
        </w:rPr>
        <w:t>.</w:t>
      </w:r>
    </w:p>
    <w:p w:rsidR="009C7E3F" w:rsidRDefault="009C7E3F" w:rsidP="009C7E3F">
      <w:pPr>
        <w:numPr>
          <w:ilvl w:val="0"/>
          <w:numId w:val="15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zastupiteľská a priama demokracia,</w:t>
      </w:r>
    </w:p>
    <w:p w:rsidR="009C7E3F" w:rsidRDefault="009C7E3F" w:rsidP="009C7E3F">
      <w:pPr>
        <w:numPr>
          <w:ilvl w:val="0"/>
          <w:numId w:val="15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referendum – teoretické východiská a ústavnoprávna úprava,</w:t>
      </w:r>
    </w:p>
    <w:p w:rsidR="009C7E3F" w:rsidRDefault="009C7E3F" w:rsidP="009C7E3F">
      <w:pPr>
        <w:numPr>
          <w:ilvl w:val="1"/>
          <w:numId w:val="15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referendum ako forma realizácie štátnej moci,</w:t>
      </w:r>
    </w:p>
    <w:p w:rsidR="009C7E3F" w:rsidRDefault="009C7E3F" w:rsidP="009C7E3F">
      <w:pPr>
        <w:numPr>
          <w:ilvl w:val="0"/>
          <w:numId w:val="15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referendum ako forma uskutočňovania územnej samosprávy,</w:t>
      </w:r>
    </w:p>
    <w:p w:rsidR="009C7E3F" w:rsidRDefault="009C7E3F" w:rsidP="009C7E3F">
      <w:pPr>
        <w:numPr>
          <w:ilvl w:val="1"/>
          <w:numId w:val="15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miestne referendum – právna úprava</w:t>
      </w:r>
      <w:r w:rsidR="002A592E">
        <w:rPr>
          <w:snapToGrid w:val="0"/>
          <w:lang w:eastAsia="cs-CZ"/>
        </w:rPr>
        <w:t>.</w:t>
      </w:r>
    </w:p>
    <w:p w:rsidR="009C7E3F" w:rsidRDefault="009C7E3F" w:rsidP="009C7E3F">
      <w:pPr>
        <w:spacing w:before="120"/>
        <w:ind w:left="284"/>
        <w:jc w:val="both"/>
        <w:rPr>
          <w:snapToGrid w:val="0"/>
          <w:lang w:eastAsia="cs-CZ"/>
        </w:rPr>
      </w:pPr>
    </w:p>
    <w:p w:rsidR="009C7E3F" w:rsidRDefault="009C7E3F" w:rsidP="009C7E3F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  Seminár : druhý oddiel piatej hlavy Ústavy SR a zodpovedajúca zákonná úprava</w:t>
      </w:r>
    </w:p>
    <w:p w:rsidR="009C7E3F" w:rsidRPr="009C7E3F" w:rsidRDefault="009C7E3F" w:rsidP="009C7E3F">
      <w:pPr>
        <w:spacing w:before="120"/>
        <w:jc w:val="both"/>
        <w:rPr>
          <w:b/>
          <w:snapToGrid w:val="0"/>
          <w:lang w:eastAsia="cs-CZ"/>
        </w:rPr>
      </w:pPr>
    </w:p>
    <w:p w:rsidR="009C7E3F" w:rsidRDefault="009C7E3F" w:rsidP="009C7E3F">
      <w:pPr>
        <w:pStyle w:val="Zarkazkladnhotextu2"/>
        <w:numPr>
          <w:ilvl w:val="0"/>
          <w:numId w:val="21"/>
        </w:numPr>
        <w:ind w:left="0" w:hanging="426"/>
        <w:rPr>
          <w:b/>
          <w:szCs w:val="24"/>
        </w:rPr>
      </w:pPr>
      <w:r>
        <w:rPr>
          <w:b/>
          <w:szCs w:val="24"/>
        </w:rPr>
        <w:t xml:space="preserve"> </w:t>
      </w:r>
      <w:r w:rsidRPr="00C948DD">
        <w:rPr>
          <w:b/>
          <w:szCs w:val="24"/>
        </w:rPr>
        <w:t>POLITICKÉ STRANY V ÚSTAVNOM SYSTÉME SR</w:t>
      </w:r>
    </w:p>
    <w:p w:rsidR="00524CDC" w:rsidRPr="009C7E3F" w:rsidRDefault="00524CDC" w:rsidP="00524CDC">
      <w:pPr>
        <w:pStyle w:val="Odsekzoznamu"/>
        <w:spacing w:before="120"/>
        <w:jc w:val="both"/>
        <w:rPr>
          <w:snapToGrid w:val="0"/>
          <w:lang w:eastAsia="cs-CZ"/>
        </w:rPr>
      </w:pPr>
      <w:r w:rsidRPr="009C7E3F">
        <w:rPr>
          <w:b/>
          <w:snapToGrid w:val="0"/>
          <w:lang w:eastAsia="cs-CZ"/>
        </w:rPr>
        <w:t>(</w:t>
      </w:r>
      <w:r w:rsidRPr="009C7E3F">
        <w:rPr>
          <w:b/>
          <w:i/>
          <w:snapToGrid w:val="0"/>
          <w:lang w:eastAsia="cs-CZ"/>
        </w:rPr>
        <w:t xml:space="preserve">prednáška  </w:t>
      </w:r>
      <w:r>
        <w:rPr>
          <w:b/>
          <w:i/>
          <w:snapToGrid w:val="0"/>
          <w:lang w:eastAsia="cs-CZ"/>
        </w:rPr>
        <w:t>15</w:t>
      </w:r>
      <w:r w:rsidRPr="009C7E3F">
        <w:rPr>
          <w:b/>
          <w:i/>
          <w:snapToGrid w:val="0"/>
          <w:lang w:eastAsia="cs-CZ"/>
        </w:rPr>
        <w:t>.04.202</w:t>
      </w:r>
      <w:r>
        <w:rPr>
          <w:b/>
          <w:i/>
          <w:snapToGrid w:val="0"/>
          <w:lang w:eastAsia="cs-CZ"/>
        </w:rPr>
        <w:t>5</w:t>
      </w:r>
      <w:r w:rsidRPr="009C7E3F">
        <w:rPr>
          <w:b/>
          <w:snapToGrid w:val="0"/>
          <w:lang w:eastAsia="cs-CZ"/>
        </w:rPr>
        <w:t xml:space="preserve">) - </w:t>
      </w:r>
      <w:r>
        <w:rPr>
          <w:b/>
          <w:i/>
          <w:snapToGrid w:val="0"/>
          <w:lang w:eastAsia="cs-CZ"/>
        </w:rPr>
        <w:t>prof</w:t>
      </w:r>
      <w:r w:rsidRPr="009C7E3F">
        <w:rPr>
          <w:b/>
          <w:i/>
          <w:snapToGrid w:val="0"/>
          <w:lang w:eastAsia="cs-CZ"/>
        </w:rPr>
        <w:t xml:space="preserve">. JUDr. </w:t>
      </w:r>
      <w:r>
        <w:rPr>
          <w:b/>
          <w:i/>
          <w:snapToGrid w:val="0"/>
          <w:lang w:eastAsia="cs-CZ"/>
        </w:rPr>
        <w:t xml:space="preserve">Ladislav </w:t>
      </w:r>
      <w:proofErr w:type="spellStart"/>
      <w:r>
        <w:rPr>
          <w:b/>
          <w:i/>
          <w:snapToGrid w:val="0"/>
          <w:lang w:eastAsia="cs-CZ"/>
        </w:rPr>
        <w:t>Orosz</w:t>
      </w:r>
      <w:proofErr w:type="spellEnd"/>
      <w:r>
        <w:rPr>
          <w:b/>
          <w:i/>
          <w:snapToGrid w:val="0"/>
          <w:lang w:eastAsia="cs-CZ"/>
        </w:rPr>
        <w:t>, CSc.</w:t>
      </w:r>
    </w:p>
    <w:p w:rsidR="00524CDC" w:rsidRDefault="00524CDC" w:rsidP="00524CDC">
      <w:pPr>
        <w:pStyle w:val="Zarkazkladnhotextu2"/>
        <w:numPr>
          <w:ilvl w:val="0"/>
          <w:numId w:val="6"/>
        </w:numPr>
      </w:pPr>
      <w:r>
        <w:t>postavenie, funkcie a úlohy politických strán v ústavno-politickom systéme,</w:t>
      </w:r>
    </w:p>
    <w:p w:rsidR="00524CDC" w:rsidRDefault="00524CDC" w:rsidP="00524CDC">
      <w:pPr>
        <w:pStyle w:val="Zarkazkladnhotextu2"/>
        <w:numPr>
          <w:ilvl w:val="0"/>
          <w:numId w:val="6"/>
        </w:numPr>
      </w:pPr>
      <w:r>
        <w:t>založenie a vznik politických strán,</w:t>
      </w:r>
    </w:p>
    <w:p w:rsidR="00524CDC" w:rsidRDefault="00524CDC" w:rsidP="00524CDC">
      <w:pPr>
        <w:pStyle w:val="Zarkazkladnhotextu2"/>
        <w:numPr>
          <w:ilvl w:val="0"/>
          <w:numId w:val="6"/>
        </w:numPr>
      </w:pPr>
      <w:r>
        <w:t>zánik a zrušenie politických strán,</w:t>
      </w:r>
    </w:p>
    <w:p w:rsidR="00524CDC" w:rsidRDefault="00524CDC" w:rsidP="00524CDC">
      <w:pPr>
        <w:pStyle w:val="Zarkazkladnhotextu2"/>
        <w:numPr>
          <w:ilvl w:val="0"/>
          <w:numId w:val="6"/>
        </w:numPr>
      </w:pPr>
      <w:r>
        <w:t>financovanie a hospodárenie politických strán,</w:t>
      </w:r>
    </w:p>
    <w:p w:rsidR="00524CDC" w:rsidRDefault="00524CDC" w:rsidP="00524CDC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Seminár: rozbor zákona č. 85/2005 Z. z.  o politických stranách a politických hnutiach</w:t>
      </w:r>
    </w:p>
    <w:p w:rsidR="00524CDC" w:rsidRDefault="00524CDC" w:rsidP="00524CDC">
      <w:pPr>
        <w:pStyle w:val="Zarkazkladnhotextu2"/>
        <w:rPr>
          <w:b/>
          <w:szCs w:val="24"/>
        </w:rPr>
      </w:pPr>
    </w:p>
    <w:p w:rsidR="00524CDC" w:rsidRDefault="00524CDC" w:rsidP="009C7E3F">
      <w:pPr>
        <w:pStyle w:val="Zarkazkladnhotextu2"/>
        <w:numPr>
          <w:ilvl w:val="0"/>
          <w:numId w:val="21"/>
        </w:numPr>
        <w:ind w:left="0" w:hanging="426"/>
        <w:rPr>
          <w:b/>
          <w:szCs w:val="24"/>
        </w:rPr>
      </w:pPr>
      <w:r w:rsidRPr="00796398">
        <w:rPr>
          <w:b/>
        </w:rPr>
        <w:t xml:space="preserve">Rektorské voľno – </w:t>
      </w:r>
      <w:r>
        <w:rPr>
          <w:b/>
        </w:rPr>
        <w:t>2</w:t>
      </w:r>
      <w:r w:rsidRPr="00796398">
        <w:rPr>
          <w:b/>
        </w:rPr>
        <w:t>2.04. 202</w:t>
      </w:r>
      <w:r>
        <w:rPr>
          <w:b/>
        </w:rPr>
        <w:t>5</w:t>
      </w:r>
    </w:p>
    <w:p w:rsidR="009C7E3F" w:rsidRDefault="009C7E3F" w:rsidP="009C7E3F">
      <w:pPr>
        <w:spacing w:before="120"/>
        <w:jc w:val="both"/>
        <w:rPr>
          <w:snapToGrid w:val="0"/>
          <w:lang w:eastAsia="cs-CZ"/>
        </w:rPr>
      </w:pPr>
    </w:p>
    <w:p w:rsidR="009C7E3F" w:rsidRPr="00C948DD" w:rsidRDefault="009C7E3F" w:rsidP="009C7E3F">
      <w:pPr>
        <w:pStyle w:val="Odsekzoznamu"/>
        <w:numPr>
          <w:ilvl w:val="0"/>
          <w:numId w:val="21"/>
        </w:numPr>
        <w:spacing w:before="120"/>
        <w:ind w:left="0" w:hanging="426"/>
        <w:jc w:val="both"/>
        <w:rPr>
          <w:b/>
          <w:snapToGrid w:val="0"/>
          <w:lang w:eastAsia="cs-CZ"/>
        </w:rPr>
      </w:pPr>
      <w:r w:rsidRPr="00C948DD">
        <w:rPr>
          <w:b/>
          <w:snapToGrid w:val="0"/>
          <w:lang w:eastAsia="cs-CZ"/>
        </w:rPr>
        <w:t>VOĽBY A VOLEBNÉ PRÁVO V SR I.</w:t>
      </w:r>
    </w:p>
    <w:p w:rsidR="009C7E3F" w:rsidRPr="009C7E3F" w:rsidRDefault="009C7E3F" w:rsidP="009C7E3F">
      <w:pPr>
        <w:pStyle w:val="Odsekzoznamu"/>
        <w:spacing w:before="120"/>
        <w:jc w:val="both"/>
        <w:rPr>
          <w:snapToGrid w:val="0"/>
          <w:lang w:eastAsia="cs-CZ"/>
        </w:rPr>
      </w:pPr>
      <w:r w:rsidRPr="00C948DD">
        <w:rPr>
          <w:b/>
          <w:snapToGrid w:val="0"/>
          <w:lang w:eastAsia="cs-CZ"/>
        </w:rPr>
        <w:t>(</w:t>
      </w:r>
      <w:r w:rsidRPr="00C948DD">
        <w:rPr>
          <w:b/>
          <w:i/>
          <w:snapToGrid w:val="0"/>
          <w:lang w:eastAsia="cs-CZ"/>
        </w:rPr>
        <w:t>prednáška</w:t>
      </w:r>
      <w:r>
        <w:rPr>
          <w:b/>
          <w:i/>
          <w:snapToGrid w:val="0"/>
          <w:lang w:eastAsia="cs-CZ"/>
        </w:rPr>
        <w:t xml:space="preserve"> </w:t>
      </w:r>
      <w:r w:rsidRPr="00C948DD">
        <w:rPr>
          <w:b/>
          <w:i/>
          <w:snapToGrid w:val="0"/>
          <w:lang w:eastAsia="cs-CZ"/>
        </w:rPr>
        <w:t xml:space="preserve"> </w:t>
      </w:r>
      <w:r w:rsidR="00B252E9">
        <w:rPr>
          <w:b/>
          <w:i/>
          <w:snapToGrid w:val="0"/>
          <w:lang w:eastAsia="cs-CZ"/>
        </w:rPr>
        <w:t>29</w:t>
      </w:r>
      <w:r w:rsidRPr="00C948DD">
        <w:rPr>
          <w:b/>
          <w:i/>
          <w:snapToGrid w:val="0"/>
          <w:lang w:eastAsia="cs-CZ"/>
        </w:rPr>
        <w:t>.</w:t>
      </w:r>
      <w:r>
        <w:rPr>
          <w:b/>
          <w:i/>
          <w:snapToGrid w:val="0"/>
          <w:lang w:eastAsia="cs-CZ"/>
        </w:rPr>
        <w:t>04.202</w:t>
      </w:r>
      <w:r w:rsidR="00B252E9">
        <w:rPr>
          <w:b/>
          <w:i/>
          <w:snapToGrid w:val="0"/>
          <w:lang w:eastAsia="cs-CZ"/>
        </w:rPr>
        <w:t>5</w:t>
      </w:r>
      <w:r w:rsidRPr="00C948DD">
        <w:rPr>
          <w:b/>
          <w:i/>
          <w:snapToGrid w:val="0"/>
          <w:lang w:eastAsia="cs-CZ"/>
        </w:rPr>
        <w:t>)</w:t>
      </w:r>
      <w:r>
        <w:rPr>
          <w:b/>
          <w:i/>
          <w:snapToGrid w:val="0"/>
          <w:lang w:eastAsia="cs-CZ"/>
        </w:rPr>
        <w:t xml:space="preserve"> - prof</w:t>
      </w:r>
      <w:r w:rsidRPr="009C7E3F">
        <w:rPr>
          <w:b/>
          <w:i/>
          <w:snapToGrid w:val="0"/>
          <w:lang w:eastAsia="cs-CZ"/>
        </w:rPr>
        <w:t xml:space="preserve">. JUDr. </w:t>
      </w:r>
      <w:r>
        <w:rPr>
          <w:b/>
          <w:i/>
          <w:snapToGrid w:val="0"/>
          <w:lang w:eastAsia="cs-CZ"/>
        </w:rPr>
        <w:t xml:space="preserve">Ladislav </w:t>
      </w:r>
      <w:proofErr w:type="spellStart"/>
      <w:r>
        <w:rPr>
          <w:b/>
          <w:i/>
          <w:snapToGrid w:val="0"/>
          <w:lang w:eastAsia="cs-CZ"/>
        </w:rPr>
        <w:t>Orosz</w:t>
      </w:r>
      <w:proofErr w:type="spellEnd"/>
      <w:r>
        <w:rPr>
          <w:b/>
          <w:i/>
          <w:snapToGrid w:val="0"/>
          <w:lang w:eastAsia="cs-CZ"/>
        </w:rPr>
        <w:t>, CSc.</w:t>
      </w:r>
    </w:p>
    <w:p w:rsidR="009C7E3F" w:rsidRDefault="009C7E3F" w:rsidP="009C7E3F">
      <w:pPr>
        <w:numPr>
          <w:ilvl w:val="0"/>
          <w:numId w:val="7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objektívne a subjektívne volebné právo,</w:t>
      </w:r>
    </w:p>
    <w:p w:rsidR="009C7E3F" w:rsidRDefault="009C7E3F" w:rsidP="009C7E3F">
      <w:pPr>
        <w:numPr>
          <w:ilvl w:val="0"/>
          <w:numId w:val="7"/>
        </w:numPr>
        <w:tabs>
          <w:tab w:val="clear" w:pos="720"/>
        </w:tabs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princípy volebného práva a funkcie volieb,</w:t>
      </w:r>
    </w:p>
    <w:p w:rsidR="009C7E3F" w:rsidRDefault="009C7E3F" w:rsidP="009C7E3F">
      <w:pPr>
        <w:numPr>
          <w:ilvl w:val="0"/>
          <w:numId w:val="7"/>
        </w:numPr>
        <w:tabs>
          <w:tab w:val="clear" w:pos="720"/>
        </w:tabs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volebné systémy – väčšinový a proporcionálny.</w:t>
      </w:r>
    </w:p>
    <w:p w:rsidR="009C7E3F" w:rsidRDefault="009C7E3F" w:rsidP="009C7E3F">
      <w:pPr>
        <w:spacing w:before="120"/>
        <w:jc w:val="both"/>
        <w:rPr>
          <w:snapToGrid w:val="0"/>
          <w:lang w:eastAsia="cs-CZ"/>
        </w:rPr>
      </w:pPr>
    </w:p>
    <w:p w:rsidR="009C7E3F" w:rsidRDefault="009C7E3F" w:rsidP="009C7E3F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Seminár: diskusia k téme a analýza zákona č. 180/2014 Z. z. o výkone volebného práva a zákona č. 181/2014 o volebnej kampani. </w:t>
      </w:r>
    </w:p>
    <w:p w:rsidR="009C7E3F" w:rsidRDefault="009C7E3F" w:rsidP="009C7E3F">
      <w:pPr>
        <w:spacing w:before="120"/>
        <w:ind w:left="426"/>
        <w:jc w:val="both"/>
        <w:rPr>
          <w:b/>
          <w:snapToGrid w:val="0"/>
          <w:lang w:eastAsia="cs-CZ"/>
        </w:rPr>
      </w:pPr>
    </w:p>
    <w:p w:rsidR="009C7E3F" w:rsidRPr="00C948DD" w:rsidRDefault="009C7E3F" w:rsidP="009C7E3F">
      <w:pPr>
        <w:pStyle w:val="Odsekzoznamu"/>
        <w:numPr>
          <w:ilvl w:val="0"/>
          <w:numId w:val="21"/>
        </w:numPr>
        <w:spacing w:before="120"/>
        <w:ind w:left="0" w:hanging="567"/>
        <w:jc w:val="both"/>
        <w:rPr>
          <w:b/>
          <w:snapToGrid w:val="0"/>
          <w:lang w:eastAsia="cs-CZ"/>
        </w:rPr>
      </w:pPr>
      <w:r w:rsidRPr="00C948DD">
        <w:rPr>
          <w:b/>
          <w:snapToGrid w:val="0"/>
          <w:lang w:eastAsia="cs-CZ"/>
        </w:rPr>
        <w:t>VOĽBY A VOLEBNÉ PRÁVO V SR II.</w:t>
      </w:r>
    </w:p>
    <w:p w:rsidR="009C7E3F" w:rsidRPr="009C7E3F" w:rsidRDefault="009C7E3F" w:rsidP="009C7E3F">
      <w:pPr>
        <w:pStyle w:val="Odsekzoznamu"/>
        <w:spacing w:before="120"/>
        <w:jc w:val="both"/>
        <w:rPr>
          <w:snapToGrid w:val="0"/>
          <w:lang w:eastAsia="cs-CZ"/>
        </w:rPr>
      </w:pPr>
      <w:r w:rsidRPr="00C948DD">
        <w:rPr>
          <w:b/>
          <w:snapToGrid w:val="0"/>
          <w:lang w:eastAsia="cs-CZ"/>
        </w:rPr>
        <w:t>(</w:t>
      </w:r>
      <w:r w:rsidRPr="00C948DD">
        <w:rPr>
          <w:b/>
          <w:i/>
          <w:snapToGrid w:val="0"/>
          <w:lang w:eastAsia="cs-CZ"/>
        </w:rPr>
        <w:t xml:space="preserve">prednáška </w:t>
      </w:r>
      <w:r>
        <w:rPr>
          <w:b/>
          <w:i/>
          <w:snapToGrid w:val="0"/>
          <w:lang w:eastAsia="cs-CZ"/>
        </w:rPr>
        <w:t xml:space="preserve"> 0</w:t>
      </w:r>
      <w:r w:rsidR="00B252E9">
        <w:rPr>
          <w:b/>
          <w:i/>
          <w:snapToGrid w:val="0"/>
          <w:lang w:eastAsia="cs-CZ"/>
        </w:rPr>
        <w:t>6</w:t>
      </w:r>
      <w:r>
        <w:rPr>
          <w:b/>
          <w:i/>
          <w:snapToGrid w:val="0"/>
          <w:lang w:eastAsia="cs-CZ"/>
        </w:rPr>
        <w:t>.05.2024</w:t>
      </w:r>
      <w:r w:rsidRPr="00C948DD">
        <w:rPr>
          <w:b/>
          <w:i/>
          <w:snapToGrid w:val="0"/>
          <w:lang w:eastAsia="cs-CZ"/>
        </w:rPr>
        <w:t>)</w:t>
      </w:r>
      <w:r>
        <w:rPr>
          <w:b/>
          <w:i/>
          <w:snapToGrid w:val="0"/>
          <w:lang w:eastAsia="cs-CZ"/>
        </w:rPr>
        <w:t>- prof</w:t>
      </w:r>
      <w:r w:rsidRPr="009C7E3F">
        <w:rPr>
          <w:b/>
          <w:i/>
          <w:snapToGrid w:val="0"/>
          <w:lang w:eastAsia="cs-CZ"/>
        </w:rPr>
        <w:t xml:space="preserve">. JUDr. </w:t>
      </w:r>
      <w:r>
        <w:rPr>
          <w:b/>
          <w:i/>
          <w:snapToGrid w:val="0"/>
          <w:lang w:eastAsia="cs-CZ"/>
        </w:rPr>
        <w:t xml:space="preserve">Ladislav </w:t>
      </w:r>
      <w:proofErr w:type="spellStart"/>
      <w:r>
        <w:rPr>
          <w:b/>
          <w:i/>
          <w:snapToGrid w:val="0"/>
          <w:lang w:eastAsia="cs-CZ"/>
        </w:rPr>
        <w:t>Orosz</w:t>
      </w:r>
      <w:proofErr w:type="spellEnd"/>
      <w:r>
        <w:rPr>
          <w:b/>
          <w:i/>
          <w:snapToGrid w:val="0"/>
          <w:lang w:eastAsia="cs-CZ"/>
        </w:rPr>
        <w:t>, CSc</w:t>
      </w:r>
      <w:r w:rsidRPr="009C7E3F">
        <w:rPr>
          <w:b/>
          <w:i/>
          <w:snapToGrid w:val="0"/>
          <w:lang w:eastAsia="cs-CZ"/>
        </w:rPr>
        <w:t xml:space="preserve">.          </w:t>
      </w:r>
    </w:p>
    <w:p w:rsidR="009C7E3F" w:rsidRDefault="009C7E3F" w:rsidP="009C7E3F">
      <w:pPr>
        <w:numPr>
          <w:ilvl w:val="0"/>
          <w:numId w:val="7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organizácia volieb a  štádia volebného procesu -</w:t>
      </w:r>
      <w:r w:rsidRPr="003A0D21">
        <w:rPr>
          <w:snapToGrid w:val="0"/>
          <w:lang w:eastAsia="cs-CZ"/>
        </w:rPr>
        <w:t xml:space="preserve"> </w:t>
      </w:r>
      <w:r>
        <w:rPr>
          <w:snapToGrid w:val="0"/>
          <w:lang w:eastAsia="cs-CZ"/>
        </w:rPr>
        <w:t>analýza jednotlivých štádií volieb porovnávacou metódou,</w:t>
      </w:r>
    </w:p>
    <w:p w:rsidR="009C7E3F" w:rsidRDefault="009C7E3F" w:rsidP="009C7E3F">
      <w:pPr>
        <w:numPr>
          <w:ilvl w:val="0"/>
          <w:numId w:val="7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celoštátne a komunálne voľby,</w:t>
      </w:r>
    </w:p>
    <w:p w:rsidR="009C7E3F" w:rsidRDefault="009C7E3F" w:rsidP="009C7E3F">
      <w:pPr>
        <w:numPr>
          <w:ilvl w:val="0"/>
          <w:numId w:val="7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nové voľby a nastupovanie náhradníkov,</w:t>
      </w:r>
    </w:p>
    <w:p w:rsidR="009C7E3F" w:rsidRDefault="002A592E" w:rsidP="009C7E3F">
      <w:pPr>
        <w:numPr>
          <w:ilvl w:val="0"/>
          <w:numId w:val="7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volebná kampaň.</w:t>
      </w:r>
    </w:p>
    <w:p w:rsidR="009C7E3F" w:rsidRDefault="009C7E3F" w:rsidP="009C7E3F">
      <w:pPr>
        <w:spacing w:before="120"/>
        <w:ind w:left="720"/>
        <w:jc w:val="both"/>
        <w:rPr>
          <w:snapToGrid w:val="0"/>
          <w:lang w:eastAsia="cs-CZ"/>
        </w:rPr>
      </w:pPr>
    </w:p>
    <w:p w:rsidR="009C7E3F" w:rsidRDefault="009C7E3F" w:rsidP="009C7E3F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Seminár: diskusia k téme a analýza zákona č. 180/2014 Z. z. o výkone volebného práva a zákona č. 181/2014 o volebnej kampani. </w:t>
      </w:r>
    </w:p>
    <w:p w:rsidR="009C7E3F" w:rsidRDefault="009C7E3F" w:rsidP="009C7E3F">
      <w:pPr>
        <w:spacing w:before="120"/>
        <w:rPr>
          <w:rFonts w:ascii="Avalon" w:hAnsi="Avalon"/>
          <w:b/>
          <w:bCs/>
          <w:snapToGrid w:val="0"/>
          <w:sz w:val="28"/>
          <w:lang w:eastAsia="cs-CZ"/>
        </w:rPr>
      </w:pPr>
    </w:p>
    <w:p w:rsidR="009C7E3F" w:rsidRDefault="009C7E3F" w:rsidP="009C7E3F">
      <w:pPr>
        <w:spacing w:before="120"/>
        <w:jc w:val="both"/>
        <w:rPr>
          <w:snapToGrid w:val="0"/>
          <w:lang w:eastAsia="cs-CZ"/>
        </w:rPr>
      </w:pPr>
    </w:p>
    <w:p w:rsidR="008B18DC" w:rsidRDefault="008B18DC" w:rsidP="008B18DC">
      <w:pPr>
        <w:spacing w:before="120"/>
        <w:jc w:val="both"/>
        <w:rPr>
          <w:snapToGrid w:val="0"/>
          <w:lang w:eastAsia="cs-CZ"/>
        </w:rPr>
      </w:pPr>
    </w:p>
    <w:p w:rsidR="003A7BF2" w:rsidRDefault="008B18DC" w:rsidP="009C7E3F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ab/>
      </w:r>
    </w:p>
    <w:p w:rsidR="003A7BF2" w:rsidRDefault="003A7BF2" w:rsidP="009C7E3F">
      <w:pPr>
        <w:spacing w:before="120"/>
        <w:jc w:val="both"/>
        <w:rPr>
          <w:snapToGrid w:val="0"/>
          <w:lang w:eastAsia="cs-CZ"/>
        </w:rPr>
      </w:pPr>
    </w:p>
    <w:p w:rsidR="008B18DC" w:rsidRDefault="008B18DC" w:rsidP="009C7E3F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           </w:t>
      </w:r>
      <w:r>
        <w:rPr>
          <w:snapToGrid w:val="0"/>
          <w:lang w:eastAsia="cs-CZ"/>
        </w:rPr>
        <w:tab/>
      </w:r>
    </w:p>
    <w:p w:rsidR="008B18DC" w:rsidRDefault="009C7E3F" w:rsidP="008B18DC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Košice, február 202</w:t>
      </w:r>
      <w:r w:rsidR="00B252E9">
        <w:rPr>
          <w:snapToGrid w:val="0"/>
          <w:lang w:eastAsia="cs-CZ"/>
        </w:rPr>
        <w:t>5</w:t>
      </w:r>
    </w:p>
    <w:p w:rsidR="008B18DC" w:rsidRDefault="008B18DC" w:rsidP="008B18DC">
      <w:pPr>
        <w:spacing w:before="120"/>
        <w:jc w:val="both"/>
        <w:rPr>
          <w:snapToGrid w:val="0"/>
          <w:lang w:eastAsia="cs-CZ"/>
        </w:rPr>
      </w:pPr>
    </w:p>
    <w:p w:rsidR="008B18DC" w:rsidRDefault="008B18DC" w:rsidP="008B18DC">
      <w:pPr>
        <w:spacing w:before="120"/>
        <w:jc w:val="both"/>
        <w:rPr>
          <w:snapToGrid w:val="0"/>
          <w:lang w:eastAsia="cs-CZ"/>
        </w:rPr>
      </w:pPr>
    </w:p>
    <w:p w:rsidR="008B18DC" w:rsidRDefault="008B18DC" w:rsidP="008B18DC">
      <w:pPr>
        <w:spacing w:before="120"/>
        <w:jc w:val="both"/>
        <w:rPr>
          <w:snapToGrid w:val="0"/>
          <w:lang w:eastAsia="cs-CZ"/>
        </w:rPr>
      </w:pPr>
    </w:p>
    <w:p w:rsidR="008B18DC" w:rsidRPr="008B18DC" w:rsidRDefault="008B18DC" w:rsidP="001933A9">
      <w:pPr>
        <w:jc w:val="right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ab/>
      </w:r>
      <w:r>
        <w:rPr>
          <w:b/>
          <w:snapToGrid w:val="0"/>
          <w:lang w:eastAsia="cs-CZ"/>
        </w:rPr>
        <w:tab/>
      </w:r>
      <w:r>
        <w:rPr>
          <w:b/>
          <w:snapToGrid w:val="0"/>
          <w:lang w:eastAsia="cs-CZ"/>
        </w:rPr>
        <w:tab/>
      </w:r>
      <w:r>
        <w:rPr>
          <w:b/>
          <w:snapToGrid w:val="0"/>
          <w:lang w:eastAsia="cs-CZ"/>
        </w:rPr>
        <w:tab/>
        <w:t xml:space="preserve"> doc. JUDr. </w:t>
      </w:r>
      <w:r w:rsidRPr="008B18DC">
        <w:rPr>
          <w:b/>
          <w:snapToGrid w:val="0"/>
          <w:lang w:eastAsia="cs-CZ"/>
        </w:rPr>
        <w:t>Alena Krunková, PhD.</w:t>
      </w:r>
    </w:p>
    <w:p w:rsidR="00AE21CB" w:rsidRDefault="000F3A3F" w:rsidP="001933A9">
      <w:pPr>
        <w:jc w:val="center"/>
      </w:pPr>
      <w:r>
        <w:rPr>
          <w:snapToGrid w:val="0"/>
          <w:lang w:eastAsia="cs-CZ"/>
        </w:rPr>
        <w:tab/>
      </w:r>
      <w:r>
        <w:rPr>
          <w:snapToGrid w:val="0"/>
          <w:lang w:eastAsia="cs-CZ"/>
        </w:rPr>
        <w:tab/>
      </w:r>
      <w:r>
        <w:rPr>
          <w:snapToGrid w:val="0"/>
          <w:lang w:eastAsia="cs-CZ"/>
        </w:rPr>
        <w:tab/>
      </w:r>
      <w:r>
        <w:rPr>
          <w:snapToGrid w:val="0"/>
          <w:lang w:eastAsia="cs-CZ"/>
        </w:rPr>
        <w:tab/>
      </w:r>
      <w:r>
        <w:rPr>
          <w:snapToGrid w:val="0"/>
          <w:lang w:eastAsia="cs-CZ"/>
        </w:rPr>
        <w:tab/>
      </w:r>
      <w:r>
        <w:rPr>
          <w:snapToGrid w:val="0"/>
          <w:lang w:eastAsia="cs-CZ"/>
        </w:rPr>
        <w:tab/>
      </w:r>
      <w:r>
        <w:rPr>
          <w:snapToGrid w:val="0"/>
          <w:lang w:eastAsia="cs-CZ"/>
        </w:rPr>
        <w:tab/>
        <w:t xml:space="preserve">        </w:t>
      </w:r>
      <w:r w:rsidR="008B18DC" w:rsidRPr="00214169">
        <w:rPr>
          <w:b/>
          <w:snapToGrid w:val="0"/>
          <w:lang w:eastAsia="cs-CZ"/>
        </w:rPr>
        <w:t>vedúca katedry</w:t>
      </w:r>
    </w:p>
    <w:sectPr w:rsidR="00AE21CB" w:rsidSect="00DA1C8F">
      <w:footerReference w:type="even" r:id="rId7"/>
      <w:footerReference w:type="default" r:id="rId8"/>
      <w:pgSz w:w="11906" w:h="16838"/>
      <w:pgMar w:top="1079" w:right="1646" w:bottom="1079" w:left="1620" w:header="708" w:footer="10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9FE" w:rsidRDefault="003839FE">
      <w:r>
        <w:separator/>
      </w:r>
    </w:p>
  </w:endnote>
  <w:endnote w:type="continuationSeparator" w:id="0">
    <w:p w:rsidR="003839FE" w:rsidRDefault="0038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A5F" w:rsidRDefault="0050766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C1A5F" w:rsidRDefault="003839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A5F" w:rsidRDefault="0050766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14815">
      <w:rPr>
        <w:rStyle w:val="slostrany"/>
        <w:noProof/>
      </w:rPr>
      <w:t>1</w:t>
    </w:r>
    <w:r>
      <w:rPr>
        <w:rStyle w:val="slostrany"/>
      </w:rPr>
      <w:fldChar w:fldCharType="end"/>
    </w:r>
  </w:p>
  <w:p w:rsidR="000C1A5F" w:rsidRDefault="0050766C">
    <w:pPr>
      <w:ind w:right="360"/>
    </w:pPr>
    <w:r>
      <w:rPr>
        <w:snapToGrid w:val="0"/>
        <w:lang w:eastAsia="cs-CZ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9FE" w:rsidRDefault="003839FE">
      <w:r>
        <w:separator/>
      </w:r>
    </w:p>
  </w:footnote>
  <w:footnote w:type="continuationSeparator" w:id="0">
    <w:p w:rsidR="003839FE" w:rsidRDefault="00383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09B4"/>
    <w:multiLevelType w:val="hybridMultilevel"/>
    <w:tmpl w:val="F2565546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FE034CC"/>
    <w:multiLevelType w:val="hybridMultilevel"/>
    <w:tmpl w:val="6E3ECBB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B5EBA"/>
    <w:multiLevelType w:val="hybridMultilevel"/>
    <w:tmpl w:val="59FA67E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482EE4"/>
    <w:multiLevelType w:val="hybridMultilevel"/>
    <w:tmpl w:val="40D459DE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BE3383"/>
    <w:multiLevelType w:val="hybridMultilevel"/>
    <w:tmpl w:val="CD3C2EB8"/>
    <w:lvl w:ilvl="0" w:tplc="041B0001">
      <w:start w:val="1"/>
      <w:numFmt w:val="bullet"/>
      <w:lvlText w:val=""/>
      <w:lvlJc w:val="left"/>
      <w:pPr>
        <w:tabs>
          <w:tab w:val="num" w:pos="1057"/>
        </w:tabs>
        <w:ind w:left="10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5" w15:restartNumberingAfterBreak="0">
    <w:nsid w:val="2A024F1D"/>
    <w:multiLevelType w:val="hybridMultilevel"/>
    <w:tmpl w:val="858A694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E827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86D8E"/>
    <w:multiLevelType w:val="hybridMultilevel"/>
    <w:tmpl w:val="4088EF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9222A"/>
    <w:multiLevelType w:val="hybridMultilevel"/>
    <w:tmpl w:val="A83E0162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A0CB1"/>
    <w:multiLevelType w:val="hybridMultilevel"/>
    <w:tmpl w:val="59FA67E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4D54CD"/>
    <w:multiLevelType w:val="hybridMultilevel"/>
    <w:tmpl w:val="06A0856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E44A0F"/>
    <w:multiLevelType w:val="hybridMultilevel"/>
    <w:tmpl w:val="6E3ECBBC"/>
    <w:lvl w:ilvl="0" w:tplc="48264B8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73776"/>
    <w:multiLevelType w:val="hybridMultilevel"/>
    <w:tmpl w:val="59FA67E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2C2C48"/>
    <w:multiLevelType w:val="hybridMultilevel"/>
    <w:tmpl w:val="1A660DC6"/>
    <w:lvl w:ilvl="0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7D3517"/>
    <w:multiLevelType w:val="hybridMultilevel"/>
    <w:tmpl w:val="32B6C5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F2A87"/>
    <w:multiLevelType w:val="hybridMultilevel"/>
    <w:tmpl w:val="16B21B5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3D39C1"/>
    <w:multiLevelType w:val="hybridMultilevel"/>
    <w:tmpl w:val="B8CCFEA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C1D05"/>
    <w:multiLevelType w:val="hybridMultilevel"/>
    <w:tmpl w:val="1E8E8494"/>
    <w:lvl w:ilvl="0" w:tplc="8CE8277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BF661E"/>
    <w:multiLevelType w:val="hybridMultilevel"/>
    <w:tmpl w:val="D2BE83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8294B"/>
    <w:multiLevelType w:val="hybridMultilevel"/>
    <w:tmpl w:val="B28AF23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41D29"/>
    <w:multiLevelType w:val="hybridMultilevel"/>
    <w:tmpl w:val="E9E6C0DC"/>
    <w:lvl w:ilvl="0" w:tplc="041B0001">
      <w:start w:val="1"/>
      <w:numFmt w:val="bullet"/>
      <w:lvlText w:val=""/>
      <w:lvlJc w:val="left"/>
      <w:pPr>
        <w:tabs>
          <w:tab w:val="num" w:pos="944"/>
        </w:tabs>
        <w:ind w:left="9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</w:abstractNum>
  <w:abstractNum w:abstractNumId="20" w15:restartNumberingAfterBreak="0">
    <w:nsid w:val="6DED7BD4"/>
    <w:multiLevelType w:val="hybridMultilevel"/>
    <w:tmpl w:val="59FA67E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792D1F"/>
    <w:multiLevelType w:val="hybridMultilevel"/>
    <w:tmpl w:val="59FA67E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204107"/>
    <w:multiLevelType w:val="hybridMultilevel"/>
    <w:tmpl w:val="E730A83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9"/>
  </w:num>
  <w:num w:numId="4">
    <w:abstractNumId w:val="6"/>
  </w:num>
  <w:num w:numId="5">
    <w:abstractNumId w:val="19"/>
  </w:num>
  <w:num w:numId="6">
    <w:abstractNumId w:val="4"/>
  </w:num>
  <w:num w:numId="7">
    <w:abstractNumId w:val="15"/>
  </w:num>
  <w:num w:numId="8">
    <w:abstractNumId w:val="3"/>
  </w:num>
  <w:num w:numId="9">
    <w:abstractNumId w:val="7"/>
  </w:num>
  <w:num w:numId="10">
    <w:abstractNumId w:val="12"/>
  </w:num>
  <w:num w:numId="11">
    <w:abstractNumId w:val="18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6"/>
  </w:num>
  <w:num w:numId="17">
    <w:abstractNumId w:val="8"/>
  </w:num>
  <w:num w:numId="18">
    <w:abstractNumId w:val="20"/>
  </w:num>
  <w:num w:numId="19">
    <w:abstractNumId w:val="11"/>
  </w:num>
  <w:num w:numId="20">
    <w:abstractNumId w:val="21"/>
  </w:num>
  <w:num w:numId="21">
    <w:abstractNumId w:val="17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A5"/>
    <w:rsid w:val="00014006"/>
    <w:rsid w:val="00034017"/>
    <w:rsid w:val="00083F20"/>
    <w:rsid w:val="000C5B62"/>
    <w:rsid w:val="000F3A3F"/>
    <w:rsid w:val="000F47E7"/>
    <w:rsid w:val="0012418F"/>
    <w:rsid w:val="0016422B"/>
    <w:rsid w:val="00183D41"/>
    <w:rsid w:val="001933A9"/>
    <w:rsid w:val="002359BE"/>
    <w:rsid w:val="002A592E"/>
    <w:rsid w:val="002B66E5"/>
    <w:rsid w:val="002D05CC"/>
    <w:rsid w:val="002F1072"/>
    <w:rsid w:val="00307F58"/>
    <w:rsid w:val="0033130A"/>
    <w:rsid w:val="00336D89"/>
    <w:rsid w:val="003839FE"/>
    <w:rsid w:val="003953D9"/>
    <w:rsid w:val="003A7BF2"/>
    <w:rsid w:val="003C1E44"/>
    <w:rsid w:val="00414815"/>
    <w:rsid w:val="004E1CC9"/>
    <w:rsid w:val="0050766C"/>
    <w:rsid w:val="00524CDC"/>
    <w:rsid w:val="006027A8"/>
    <w:rsid w:val="00615FE6"/>
    <w:rsid w:val="0063615E"/>
    <w:rsid w:val="006D4D44"/>
    <w:rsid w:val="00796398"/>
    <w:rsid w:val="007D6F25"/>
    <w:rsid w:val="00855A32"/>
    <w:rsid w:val="008944D9"/>
    <w:rsid w:val="008B18DC"/>
    <w:rsid w:val="00945F24"/>
    <w:rsid w:val="009A237E"/>
    <w:rsid w:val="009A42E2"/>
    <w:rsid w:val="009B11AE"/>
    <w:rsid w:val="009C7E3F"/>
    <w:rsid w:val="00A05946"/>
    <w:rsid w:val="00A2372D"/>
    <w:rsid w:val="00AC1CC0"/>
    <w:rsid w:val="00AC2CA5"/>
    <w:rsid w:val="00AC4C3E"/>
    <w:rsid w:val="00AE21CB"/>
    <w:rsid w:val="00B252E9"/>
    <w:rsid w:val="00C52E96"/>
    <w:rsid w:val="00C948DD"/>
    <w:rsid w:val="00CB6DD8"/>
    <w:rsid w:val="00CF7287"/>
    <w:rsid w:val="00D447B8"/>
    <w:rsid w:val="00DA074D"/>
    <w:rsid w:val="00DC05FF"/>
    <w:rsid w:val="00DE63D7"/>
    <w:rsid w:val="00EE4F2A"/>
    <w:rsid w:val="00F80361"/>
    <w:rsid w:val="00FE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08A48-CEF9-421C-8C6B-34DC389E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7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8B18DC"/>
    <w:pPr>
      <w:spacing w:before="120"/>
      <w:jc w:val="center"/>
    </w:pPr>
    <w:rPr>
      <w:b/>
      <w:snapToGrid w:val="0"/>
      <w:szCs w:val="20"/>
      <w:u w:val="single"/>
      <w:lang w:eastAsia="cs-CZ"/>
    </w:rPr>
  </w:style>
  <w:style w:type="character" w:customStyle="1" w:styleId="NzovChar">
    <w:name w:val="Názov Char"/>
    <w:basedOn w:val="Predvolenpsmoodseku"/>
    <w:link w:val="Nzov"/>
    <w:rsid w:val="008B18DC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cs-CZ"/>
    </w:rPr>
  </w:style>
  <w:style w:type="paragraph" w:styleId="Zarkazkladnhotextu2">
    <w:name w:val="Body Text Indent 2"/>
    <w:basedOn w:val="Normlny"/>
    <w:link w:val="Zarkazkladnhotextu2Char"/>
    <w:rsid w:val="008B18DC"/>
    <w:pPr>
      <w:spacing w:before="120"/>
      <w:ind w:left="1701" w:hanging="1701"/>
      <w:jc w:val="both"/>
    </w:pPr>
    <w:rPr>
      <w:snapToGrid w:val="0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B18DC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rsid w:val="008B18DC"/>
    <w:pPr>
      <w:spacing w:before="120"/>
      <w:ind w:left="1276" w:hanging="1276"/>
      <w:jc w:val="both"/>
    </w:pPr>
    <w:rPr>
      <w:snapToGrid w:val="0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B18DC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any">
    <w:name w:val="page number"/>
    <w:basedOn w:val="Predvolenpsmoodseku"/>
    <w:rsid w:val="008B18DC"/>
  </w:style>
  <w:style w:type="paragraph" w:styleId="Pta">
    <w:name w:val="footer"/>
    <w:basedOn w:val="Normlny"/>
    <w:link w:val="PtaChar"/>
    <w:rsid w:val="008B18DC"/>
    <w:pPr>
      <w:tabs>
        <w:tab w:val="center" w:pos="4536"/>
        <w:tab w:val="right" w:pos="9072"/>
      </w:tabs>
    </w:pPr>
    <w:rPr>
      <w:sz w:val="20"/>
      <w:szCs w:val="20"/>
      <w:lang w:val="cs-CZ"/>
    </w:rPr>
  </w:style>
  <w:style w:type="character" w:customStyle="1" w:styleId="PtaChar">
    <w:name w:val="Päta Char"/>
    <w:basedOn w:val="Predvolenpsmoodseku"/>
    <w:link w:val="Pta"/>
    <w:rsid w:val="008B18DC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Zkladntext">
    <w:name w:val="Body Text"/>
    <w:basedOn w:val="Normlny"/>
    <w:link w:val="ZkladntextChar"/>
    <w:rsid w:val="008B18DC"/>
    <w:pPr>
      <w:spacing w:before="120"/>
      <w:jc w:val="both"/>
    </w:pPr>
    <w:rPr>
      <w:snapToGrid w:val="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18DC"/>
    <w:rPr>
      <w:rFonts w:ascii="Times New Roman" w:eastAsia="Times New Roman" w:hAnsi="Times New Roman" w:cs="Times New Roman"/>
      <w:snapToGrid w:val="0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8B18D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059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594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doc. JUDr. Alena Krunková PhD.</cp:lastModifiedBy>
  <cp:revision>6</cp:revision>
  <cp:lastPrinted>2020-09-07T11:58:00Z</cp:lastPrinted>
  <dcterms:created xsi:type="dcterms:W3CDTF">2025-02-05T14:25:00Z</dcterms:created>
  <dcterms:modified xsi:type="dcterms:W3CDTF">2025-02-10T09:15:00Z</dcterms:modified>
</cp:coreProperties>
</file>