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60AF" w14:textId="47E4B958" w:rsidR="006A1B65" w:rsidRPr="00E64A2F" w:rsidRDefault="006A1B65" w:rsidP="00C65B1A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 w:rsidRPr="00E64A2F">
        <w:rPr>
          <w:rFonts w:ascii="Arial" w:hAnsi="Arial" w:cs="Arial"/>
          <w:b/>
          <w:smallCaps/>
          <w:sz w:val="24"/>
          <w:szCs w:val="24"/>
        </w:rPr>
        <w:t>Súhlas s</w:t>
      </w:r>
      <w:r w:rsidR="00E64A2F">
        <w:rPr>
          <w:rFonts w:ascii="Arial" w:hAnsi="Arial" w:cs="Arial"/>
          <w:b/>
          <w:smallCaps/>
          <w:sz w:val="24"/>
          <w:szCs w:val="24"/>
        </w:rPr>
        <w:t> </w:t>
      </w:r>
      <w:r w:rsidRPr="00E64A2F">
        <w:rPr>
          <w:rFonts w:ascii="Arial" w:hAnsi="Arial" w:cs="Arial"/>
          <w:b/>
          <w:smallCaps/>
          <w:sz w:val="24"/>
          <w:szCs w:val="24"/>
        </w:rPr>
        <w:t>kandidatúrou</w:t>
      </w:r>
      <w:r w:rsidR="00E64A2F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E64A2F" w:rsidRPr="00026AB3">
        <w:rPr>
          <w:rFonts w:ascii="Arial" w:hAnsi="Arial" w:cs="Arial"/>
          <w:b/>
          <w:smallCaps/>
          <w:sz w:val="24"/>
          <w:szCs w:val="24"/>
        </w:rPr>
        <w:t>na člena Správnej rady UPJŠ</w:t>
      </w:r>
      <w:r w:rsidR="00E64A2F">
        <w:rPr>
          <w:rFonts w:ascii="Arial" w:hAnsi="Arial" w:cs="Arial"/>
          <w:b/>
          <w:smallCaps/>
          <w:sz w:val="24"/>
          <w:szCs w:val="24"/>
        </w:rPr>
        <w:t xml:space="preserve"> v Košiciach</w:t>
      </w:r>
    </w:p>
    <w:p w14:paraId="5463F86F" w14:textId="77777777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</w:p>
    <w:p w14:paraId="170A7CD6" w14:textId="77777777" w:rsidR="00C65B1A" w:rsidRDefault="00C65B1A" w:rsidP="00C65B1A">
      <w:pPr>
        <w:spacing w:after="0"/>
        <w:jc w:val="both"/>
        <w:rPr>
          <w:rFonts w:ascii="Arial" w:hAnsi="Arial" w:cs="Arial"/>
        </w:rPr>
      </w:pPr>
    </w:p>
    <w:p w14:paraId="0C4C95DE" w14:textId="3313E3C3" w:rsidR="002B089A" w:rsidRDefault="006A1B65" w:rsidP="00C65B1A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Meno</w:t>
      </w:r>
      <w:r w:rsidR="00AE71C8">
        <w:rPr>
          <w:rFonts w:ascii="Arial" w:hAnsi="Arial" w:cs="Arial"/>
        </w:rPr>
        <w:t xml:space="preserve">, </w:t>
      </w:r>
      <w:r w:rsidRPr="006A1B65">
        <w:rPr>
          <w:rFonts w:ascii="Arial" w:hAnsi="Arial" w:cs="Arial"/>
        </w:rPr>
        <w:t>priezvisko</w:t>
      </w:r>
      <w:r w:rsidR="00AE71C8">
        <w:rPr>
          <w:rFonts w:ascii="Arial" w:hAnsi="Arial" w:cs="Arial"/>
        </w:rPr>
        <w:t>, t</w:t>
      </w:r>
      <w:r w:rsidRPr="006A1B65">
        <w:rPr>
          <w:rFonts w:ascii="Arial" w:hAnsi="Arial" w:cs="Arial"/>
        </w:rPr>
        <w:t>ituly:</w:t>
      </w:r>
    </w:p>
    <w:p w14:paraId="28EDA6DD" w14:textId="77777777" w:rsidR="002B089A" w:rsidRDefault="002B089A" w:rsidP="00C65B1A">
      <w:pPr>
        <w:spacing w:after="0"/>
        <w:jc w:val="both"/>
        <w:rPr>
          <w:rFonts w:ascii="Arial" w:hAnsi="Arial" w:cs="Arial"/>
        </w:rPr>
      </w:pPr>
    </w:p>
    <w:p w14:paraId="6D87A3C6" w14:textId="60CE8CCA" w:rsidR="006A1B65" w:rsidRPr="006A1B65" w:rsidRDefault="002B089A" w:rsidP="00C65B1A">
      <w:pPr>
        <w:spacing w:after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 xml:space="preserve">Dátum narodenia: </w:t>
      </w:r>
      <w:r w:rsidR="006A1B65" w:rsidRPr="006A1B65">
        <w:rPr>
          <w:rFonts w:ascii="Arial" w:hAnsi="Arial" w:cs="Arial"/>
        </w:rPr>
        <w:tab/>
      </w:r>
      <w:r w:rsidR="006A1B65" w:rsidRPr="006A1B65">
        <w:rPr>
          <w:rFonts w:ascii="Arial" w:hAnsi="Arial" w:cs="Arial"/>
          <w:b/>
          <w:bCs/>
          <w:i/>
        </w:rPr>
        <w:t xml:space="preserve"> </w:t>
      </w:r>
    </w:p>
    <w:p w14:paraId="7C4F159E" w14:textId="77777777" w:rsidR="00C65B1A" w:rsidRDefault="00C65B1A" w:rsidP="00C65B1A">
      <w:pPr>
        <w:spacing w:after="0"/>
        <w:jc w:val="both"/>
        <w:rPr>
          <w:rFonts w:ascii="Arial" w:hAnsi="Arial" w:cs="Arial"/>
        </w:rPr>
      </w:pPr>
    </w:p>
    <w:p w14:paraId="07A2CA42" w14:textId="64ECBFF3" w:rsidR="006A1B65" w:rsidRDefault="006A1B65" w:rsidP="00C65B1A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Adresa trvalého pobytu:</w:t>
      </w:r>
    </w:p>
    <w:p w14:paraId="698CB487" w14:textId="55F6846C" w:rsidR="00015EB7" w:rsidRDefault="00015EB7" w:rsidP="00C65B1A">
      <w:pPr>
        <w:spacing w:after="0"/>
        <w:jc w:val="both"/>
        <w:rPr>
          <w:rFonts w:ascii="Arial" w:hAnsi="Arial" w:cs="Arial"/>
        </w:rPr>
      </w:pPr>
    </w:p>
    <w:p w14:paraId="3C92037B" w14:textId="77777777" w:rsidR="00015EB7" w:rsidRPr="0002685C" w:rsidRDefault="00015EB7" w:rsidP="00015EB7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E-mail: </w:t>
      </w:r>
    </w:p>
    <w:p w14:paraId="489C6751" w14:textId="77777777" w:rsidR="00015EB7" w:rsidRPr="0002685C" w:rsidRDefault="00015EB7" w:rsidP="00015EB7">
      <w:pPr>
        <w:spacing w:after="0"/>
        <w:jc w:val="both"/>
        <w:rPr>
          <w:rFonts w:ascii="Arial" w:hAnsi="Arial" w:cs="Arial"/>
        </w:rPr>
      </w:pPr>
    </w:p>
    <w:p w14:paraId="33345BE7" w14:textId="77777777" w:rsidR="00015EB7" w:rsidRPr="0002685C" w:rsidRDefault="00015EB7" w:rsidP="00015EB7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Telefónne číslo: </w:t>
      </w:r>
    </w:p>
    <w:p w14:paraId="0B360C0A" w14:textId="77777777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</w:p>
    <w:p w14:paraId="337888BE" w14:textId="77777777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</w:p>
    <w:p w14:paraId="3222A1D6" w14:textId="4FD3E407" w:rsidR="006A1B65" w:rsidRPr="006A1B65" w:rsidRDefault="006A1B65" w:rsidP="00C65B1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12529"/>
          <w:kern w:val="36"/>
          <w:lang w:eastAsia="sk-SK"/>
        </w:rPr>
      </w:pPr>
      <w:r w:rsidRPr="006A1B65">
        <w:rPr>
          <w:rFonts w:ascii="Arial" w:hAnsi="Arial" w:cs="Arial"/>
        </w:rPr>
        <w:t xml:space="preserve">Svojím popisom potvrdzujem, že súhlasím so svojou kandidatúrou na člena Správnej rady Univerzity Pavla Jozefa Šafárika v Košiciach podanej na základe </w:t>
      </w:r>
      <w:r w:rsidRPr="00E30BAA">
        <w:rPr>
          <w:rFonts w:ascii="Arial" w:hAnsi="Arial" w:cs="Arial"/>
        </w:rPr>
        <w:t xml:space="preserve">Výzvy na </w:t>
      </w:r>
      <w:r w:rsidRPr="00E30BAA">
        <w:rPr>
          <w:rFonts w:ascii="Arial" w:eastAsia="Times New Roman" w:hAnsi="Arial" w:cs="Arial"/>
          <w:color w:val="212529"/>
          <w:kern w:val="36"/>
          <w:lang w:eastAsia="sk-SK"/>
        </w:rPr>
        <w:t>predkladanie návrhov kandidátov na členov Správnej rady Univerzity Pavla Jozefa Šafárika v Košiciach</w:t>
      </w:r>
      <w:r w:rsidRPr="006A1B65">
        <w:rPr>
          <w:rFonts w:ascii="Arial" w:hAnsi="Arial" w:cs="Arial"/>
        </w:rPr>
        <w:t xml:space="preserve"> v súlade s uznesením </w:t>
      </w:r>
      <w:r w:rsidRPr="006A1B65">
        <w:rPr>
          <w:rFonts w:ascii="Arial" w:eastAsia="Times New Roman" w:hAnsi="Arial" w:cs="Arial"/>
          <w:color w:val="212529"/>
          <w:kern w:val="36"/>
          <w:lang w:eastAsia="sk-SK"/>
        </w:rPr>
        <w:t>Akademického senátu UPJŠ v Košiciach zo dňa 2</w:t>
      </w:r>
      <w:r w:rsidR="00AC1620">
        <w:rPr>
          <w:rFonts w:ascii="Arial" w:eastAsia="Times New Roman" w:hAnsi="Arial" w:cs="Arial"/>
          <w:color w:val="212529"/>
          <w:kern w:val="36"/>
          <w:lang w:eastAsia="sk-SK"/>
        </w:rPr>
        <w:t>6.9</w:t>
      </w:r>
      <w:r w:rsidRPr="006A1B65">
        <w:rPr>
          <w:rFonts w:ascii="Arial" w:eastAsia="Times New Roman" w:hAnsi="Arial" w:cs="Arial"/>
          <w:color w:val="212529"/>
          <w:kern w:val="36"/>
          <w:lang w:eastAsia="sk-SK"/>
        </w:rPr>
        <w:t>.202</w:t>
      </w:r>
      <w:r w:rsidR="00AC1620">
        <w:rPr>
          <w:rFonts w:ascii="Arial" w:eastAsia="Times New Roman" w:hAnsi="Arial" w:cs="Arial"/>
          <w:color w:val="212529"/>
          <w:kern w:val="36"/>
          <w:lang w:eastAsia="sk-SK"/>
        </w:rPr>
        <w:t>4</w:t>
      </w:r>
      <w:r w:rsidR="00015EB7">
        <w:rPr>
          <w:rFonts w:ascii="Arial" w:eastAsia="Times New Roman" w:hAnsi="Arial" w:cs="Arial"/>
          <w:color w:val="212529"/>
          <w:kern w:val="36"/>
          <w:lang w:eastAsia="sk-SK"/>
        </w:rPr>
        <w:t>, ktorú predkladá navrhovateľ ..................................... (</w:t>
      </w:r>
      <w:r w:rsidR="00015EB7" w:rsidRPr="00E30BAA">
        <w:rPr>
          <w:rFonts w:ascii="Arial" w:eastAsia="Times New Roman" w:hAnsi="Arial" w:cs="Arial"/>
          <w:i/>
          <w:iCs/>
          <w:color w:val="212529"/>
          <w:kern w:val="36"/>
          <w:lang w:eastAsia="sk-SK"/>
        </w:rPr>
        <w:t>doplniť údaje o navrhovateľovi – názov, k</w:t>
      </w:r>
      <w:r w:rsidR="00015EB7" w:rsidRPr="00E30BAA">
        <w:rPr>
          <w:rFonts w:ascii="Arial" w:hAnsi="Arial" w:cs="Arial"/>
          <w:i/>
          <w:iCs/>
        </w:rPr>
        <w:t>lasifikácia navrhovateľa</w:t>
      </w:r>
      <w:r w:rsidR="00015EB7" w:rsidRPr="00E30BAA">
        <w:rPr>
          <w:rStyle w:val="Odkaznapoznmkupodiarou"/>
          <w:rFonts w:ascii="Arial" w:hAnsi="Arial" w:cs="Arial"/>
          <w:i/>
          <w:iCs/>
        </w:rPr>
        <w:footnoteReference w:id="1"/>
      </w:r>
      <w:r w:rsidR="00015EB7" w:rsidRPr="00E30BAA">
        <w:rPr>
          <w:rFonts w:ascii="Arial" w:hAnsi="Arial" w:cs="Arial"/>
          <w:i/>
          <w:iCs/>
        </w:rPr>
        <w:t>, sídlo, IČO, štatutárny orgán</w:t>
      </w:r>
      <w:r w:rsidR="00015EB7">
        <w:rPr>
          <w:rFonts w:ascii="Arial" w:eastAsia="Times New Roman" w:hAnsi="Arial" w:cs="Arial"/>
          <w:color w:val="212529"/>
          <w:kern w:val="36"/>
          <w:lang w:eastAsia="sk-SK"/>
        </w:rPr>
        <w:t>)</w:t>
      </w:r>
      <w:r w:rsidRPr="006A1B65">
        <w:rPr>
          <w:rFonts w:ascii="Arial" w:hAnsi="Arial" w:cs="Arial"/>
        </w:rPr>
        <w:t>.</w:t>
      </w:r>
    </w:p>
    <w:p w14:paraId="75A76D26" w14:textId="77777777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</w:p>
    <w:p w14:paraId="7568A528" w14:textId="77777777" w:rsidR="00C65B1A" w:rsidRDefault="00C65B1A" w:rsidP="00C65B1A">
      <w:pPr>
        <w:spacing w:after="0"/>
        <w:jc w:val="both"/>
        <w:rPr>
          <w:rFonts w:ascii="Arial" w:hAnsi="Arial" w:cs="Arial"/>
        </w:rPr>
      </w:pPr>
    </w:p>
    <w:p w14:paraId="331345EA" w14:textId="797CBBFA" w:rsidR="006A1B65" w:rsidRPr="006A1B65" w:rsidRDefault="001E576B" w:rsidP="00C65B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Miesto a d</w:t>
      </w:r>
      <w:r w:rsidR="006A1B65" w:rsidRPr="006A1B65">
        <w:rPr>
          <w:rFonts w:ascii="Arial" w:hAnsi="Arial" w:cs="Arial"/>
        </w:rPr>
        <w:t>átum</w:t>
      </w:r>
    </w:p>
    <w:p w14:paraId="1FAF8D83" w14:textId="77777777" w:rsidR="00C65B1A" w:rsidRDefault="00C65B1A" w:rsidP="00C65B1A">
      <w:pPr>
        <w:spacing w:after="0"/>
        <w:jc w:val="both"/>
        <w:rPr>
          <w:rFonts w:ascii="Arial" w:hAnsi="Arial" w:cs="Arial"/>
        </w:rPr>
      </w:pPr>
    </w:p>
    <w:p w14:paraId="056DE645" w14:textId="3C86EFF0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Vlastnoručný podpis</w:t>
      </w:r>
    </w:p>
    <w:p w14:paraId="6427AABF" w14:textId="77777777" w:rsidR="008F13D3" w:rsidRPr="006A1B65" w:rsidRDefault="008F13D3" w:rsidP="00C65B1A">
      <w:pPr>
        <w:spacing w:after="0"/>
        <w:rPr>
          <w:rFonts w:ascii="Arial" w:hAnsi="Arial" w:cs="Arial"/>
        </w:rPr>
      </w:pPr>
    </w:p>
    <w:sectPr w:rsidR="008F13D3" w:rsidRPr="006A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0023" w14:textId="77777777" w:rsidR="007D35A4" w:rsidRDefault="007D35A4" w:rsidP="00015EB7">
      <w:pPr>
        <w:spacing w:after="0" w:line="240" w:lineRule="auto"/>
      </w:pPr>
      <w:r>
        <w:separator/>
      </w:r>
    </w:p>
  </w:endnote>
  <w:endnote w:type="continuationSeparator" w:id="0">
    <w:p w14:paraId="58BB6BA4" w14:textId="77777777" w:rsidR="007D35A4" w:rsidRDefault="007D35A4" w:rsidP="0001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4544" w14:textId="77777777" w:rsidR="007D35A4" w:rsidRDefault="007D35A4" w:rsidP="00015EB7">
      <w:pPr>
        <w:spacing w:after="0" w:line="240" w:lineRule="auto"/>
      </w:pPr>
      <w:r>
        <w:separator/>
      </w:r>
    </w:p>
  </w:footnote>
  <w:footnote w:type="continuationSeparator" w:id="0">
    <w:p w14:paraId="53189D93" w14:textId="77777777" w:rsidR="007D35A4" w:rsidRDefault="007D35A4" w:rsidP="00015EB7">
      <w:pPr>
        <w:spacing w:after="0" w:line="240" w:lineRule="auto"/>
      </w:pPr>
      <w:r>
        <w:continuationSeparator/>
      </w:r>
    </w:p>
  </w:footnote>
  <w:footnote w:id="1">
    <w:p w14:paraId="060B62F5" w14:textId="77777777" w:rsidR="00015EB7" w:rsidRPr="0002685C" w:rsidRDefault="00015EB7" w:rsidP="00015EB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2685C"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</w:t>
      </w:r>
      <w:r w:rsidRPr="0002685C">
        <w:rPr>
          <w:rFonts w:ascii="Arial" w:hAnsi="Arial" w:cs="Arial"/>
          <w:sz w:val="18"/>
          <w:szCs w:val="18"/>
        </w:rPr>
        <w:t xml:space="preserve">adácia, nezisková organizácia poskytujúca všeobecne prospešné služby, </w:t>
      </w:r>
      <w:r w:rsidRPr="0002685C">
        <w:rPr>
          <w:rFonts w:ascii="Arial" w:eastAsia="Times New Roman" w:hAnsi="Arial" w:cs="Arial"/>
          <w:sz w:val="18"/>
          <w:szCs w:val="18"/>
          <w:lang w:eastAsia="sk-SK"/>
        </w:rPr>
        <w:t xml:space="preserve">neinvestičný fond, </w:t>
      </w:r>
      <w:r w:rsidRPr="0002685C">
        <w:rPr>
          <w:rFonts w:ascii="Arial" w:hAnsi="Arial" w:cs="Arial"/>
          <w:sz w:val="18"/>
          <w:szCs w:val="18"/>
        </w:rPr>
        <w:t>občianske združenie, odborová organizácia a organizácia zamestnávateľov, organizácia s medzinárodným prvkom, obec, samosprávny kraj, Slovenská akadémia vied, verejná výskumná inštitúcia, ďalšia právnická osoba, ktorá je držiteľom osvedčenia o spôsobilosti vykonávať výskum a vývoj okrem vysokých škôl, reprezentatívne združenie zamestnávateľov, múzeum, galéria, divadlo.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20"/>
    <w:rsid w:val="00015EB7"/>
    <w:rsid w:val="001D06A1"/>
    <w:rsid w:val="001E576B"/>
    <w:rsid w:val="002B089A"/>
    <w:rsid w:val="006A1B65"/>
    <w:rsid w:val="007D35A4"/>
    <w:rsid w:val="00813120"/>
    <w:rsid w:val="008F13D3"/>
    <w:rsid w:val="00AC1620"/>
    <w:rsid w:val="00AE71C8"/>
    <w:rsid w:val="00C65B1A"/>
    <w:rsid w:val="00E30BAA"/>
    <w:rsid w:val="00E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471"/>
  <w15:chartTrackingRefBased/>
  <w15:docId w15:val="{613825BB-AD94-4094-8178-5FB31C14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unhideWhenUsed/>
    <w:rsid w:val="00015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Renáta Bačárová PhD., LL.M.</dc:creator>
  <cp:keywords/>
  <dc:description/>
  <cp:lastModifiedBy>Bc. Andrea Jánošíková</cp:lastModifiedBy>
  <cp:revision>23</cp:revision>
  <dcterms:created xsi:type="dcterms:W3CDTF">2022-08-24T11:19:00Z</dcterms:created>
  <dcterms:modified xsi:type="dcterms:W3CDTF">2024-09-29T14:49:00Z</dcterms:modified>
</cp:coreProperties>
</file>